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CF997" w14:textId="77777777" w:rsidR="00183587" w:rsidRPr="009716C5" w:rsidRDefault="00183587">
      <w:pPr>
        <w:rPr>
          <w:rFonts w:ascii="Times New Roman" w:hAnsi="Times New Roman" w:cs="Times New Roman"/>
        </w:rPr>
      </w:pPr>
    </w:p>
    <w:p w14:paraId="6ABDC9B8" w14:textId="3F370887" w:rsidR="00183587" w:rsidRPr="009716C5" w:rsidRDefault="00183587" w:rsidP="00183587">
      <w:pPr>
        <w:spacing w:after="0" w:line="240" w:lineRule="auto"/>
        <w:jc w:val="right"/>
        <w:outlineLvl w:val="0"/>
        <w:rPr>
          <w:rFonts w:ascii="Times New Roman" w:eastAsia="Times New Roman" w:hAnsi="Times New Roman" w:cs="Times New Roman"/>
          <w:b/>
          <w:bCs/>
          <w:color w:val="000000"/>
          <w:kern w:val="36"/>
          <w14:ligatures w14:val="none"/>
        </w:rPr>
      </w:pPr>
      <w:r w:rsidRPr="009716C5">
        <w:rPr>
          <w:rFonts w:ascii="Times New Roman" w:eastAsia="Times New Roman" w:hAnsi="Times New Roman" w:cs="Times New Roman"/>
          <w:b/>
          <w:bCs/>
          <w:color w:val="000000"/>
          <w:kern w:val="36"/>
          <w14:ligatures w14:val="none"/>
        </w:rPr>
        <w:t xml:space="preserve">В </w:t>
      </w:r>
      <w:r w:rsidR="00477DCA">
        <w:rPr>
          <w:rFonts w:ascii="Times New Roman" w:hAnsi="Times New Roman" w:cs="Times New Roman"/>
          <w:b/>
          <w:bCs/>
          <w:color w:val="1F1F1F"/>
          <w:shd w:val="clear" w:color="auto" w:fill="FFFFFF"/>
        </w:rPr>
        <w:t>Название суда</w:t>
      </w:r>
    </w:p>
    <w:p w14:paraId="4CDB4317" w14:textId="0B0265D5" w:rsidR="009716C5" w:rsidRDefault="00477DCA" w:rsidP="00183587">
      <w:pPr>
        <w:spacing w:after="0" w:line="240" w:lineRule="auto"/>
        <w:jc w:val="right"/>
        <w:outlineLvl w:val="1"/>
        <w:rPr>
          <w:rFonts w:ascii="Helvetica Neue" w:hAnsi="Helvetica Neue"/>
          <w:color w:val="1F1F1F"/>
          <w:sz w:val="21"/>
          <w:szCs w:val="21"/>
          <w:shd w:val="clear" w:color="auto" w:fill="FFFFFF"/>
        </w:rPr>
      </w:pPr>
      <w:r>
        <w:rPr>
          <w:rFonts w:ascii="Helvetica Neue" w:hAnsi="Helvetica Neue"/>
          <w:color w:val="1F1F1F"/>
          <w:sz w:val="21"/>
          <w:szCs w:val="21"/>
          <w:shd w:val="clear" w:color="auto" w:fill="FFFFFF"/>
        </w:rPr>
        <w:t>Адрес суда</w:t>
      </w:r>
    </w:p>
    <w:p w14:paraId="6FBB23BB" w14:textId="77777777" w:rsidR="009716C5" w:rsidRDefault="009716C5" w:rsidP="00183587">
      <w:pPr>
        <w:spacing w:after="0" w:line="240" w:lineRule="auto"/>
        <w:jc w:val="right"/>
        <w:outlineLvl w:val="1"/>
        <w:rPr>
          <w:rFonts w:ascii="Helvetica Neue" w:hAnsi="Helvetica Neue"/>
          <w:color w:val="1F1F1F"/>
          <w:sz w:val="21"/>
          <w:szCs w:val="21"/>
          <w:shd w:val="clear" w:color="auto" w:fill="FFFFFF"/>
        </w:rPr>
      </w:pPr>
    </w:p>
    <w:p w14:paraId="60A725CF" w14:textId="65EDD2C1" w:rsidR="00183587" w:rsidRPr="009716C5" w:rsidRDefault="00183587" w:rsidP="00183587">
      <w:pPr>
        <w:spacing w:after="0" w:line="240" w:lineRule="auto"/>
        <w:jc w:val="right"/>
        <w:outlineLvl w:val="1"/>
        <w:rPr>
          <w:rFonts w:ascii="Times New Roman" w:eastAsia="Times New Roman" w:hAnsi="Times New Roman" w:cs="Times New Roman"/>
          <w:b/>
          <w:bCs/>
          <w:color w:val="000000"/>
          <w:kern w:val="0"/>
          <w14:ligatures w14:val="none"/>
        </w:rPr>
      </w:pPr>
      <w:r w:rsidRPr="009716C5">
        <w:rPr>
          <w:rFonts w:ascii="Times New Roman" w:eastAsia="Times New Roman" w:hAnsi="Times New Roman" w:cs="Times New Roman"/>
          <w:b/>
          <w:bCs/>
          <w:color w:val="000000"/>
          <w:kern w:val="0"/>
          <w14:ligatures w14:val="none"/>
        </w:rPr>
        <w:t>Истец:</w:t>
      </w:r>
    </w:p>
    <w:p w14:paraId="05601288" w14:textId="0AA54DF3" w:rsidR="00240082" w:rsidRPr="009716C5" w:rsidRDefault="00477DCA" w:rsidP="00CC307F">
      <w:pPr>
        <w:spacing w:after="0" w:line="240" w:lineRule="atLeast"/>
        <w:jc w:val="right"/>
        <w:rPr>
          <w:rFonts w:ascii="Times New Roman" w:hAnsi="Times New Roman" w:cs="Times New Roman"/>
          <w:color w:val="000000"/>
          <w:kern w:val="0"/>
          <w14:ligatures w14:val="none"/>
        </w:rPr>
      </w:pPr>
      <w:r>
        <w:rPr>
          <w:rFonts w:ascii="Times New Roman" w:hAnsi="Times New Roman" w:cs="Times New Roman"/>
          <w:color w:val="000000"/>
          <w:kern w:val="0"/>
          <w14:ligatures w14:val="none"/>
        </w:rPr>
        <w:t>ФИО</w:t>
      </w:r>
      <w:r w:rsidR="00183587" w:rsidRPr="009716C5">
        <w:rPr>
          <w:rFonts w:ascii="Times New Roman" w:hAnsi="Times New Roman" w:cs="Times New Roman"/>
          <w:color w:val="000000"/>
          <w:kern w:val="0"/>
          <w14:ligatures w14:val="none"/>
        </w:rPr>
        <w:br/>
      </w:r>
      <w:r w:rsidR="00240082" w:rsidRPr="009716C5">
        <w:rPr>
          <w:rFonts w:ascii="Times New Roman" w:hAnsi="Times New Roman" w:cs="Times New Roman"/>
          <w:color w:val="000000"/>
          <w:kern w:val="0"/>
          <w14:ligatures w14:val="none"/>
        </w:rPr>
        <w:t>А</w:t>
      </w:r>
      <w:r w:rsidR="00183587" w:rsidRPr="009716C5">
        <w:rPr>
          <w:rFonts w:ascii="Times New Roman" w:hAnsi="Times New Roman" w:cs="Times New Roman"/>
          <w:color w:val="000000"/>
          <w:kern w:val="0"/>
          <w14:ligatures w14:val="none"/>
        </w:rPr>
        <w:t>дрес</w:t>
      </w:r>
    </w:p>
    <w:p w14:paraId="0103EA7A" w14:textId="79AB5845" w:rsidR="00CC307F" w:rsidRPr="009716C5" w:rsidRDefault="00CC307F" w:rsidP="00CC307F">
      <w:pPr>
        <w:spacing w:after="0" w:line="240" w:lineRule="atLeast"/>
        <w:jc w:val="right"/>
        <w:rPr>
          <w:rFonts w:ascii="Times New Roman" w:hAnsi="Times New Roman" w:cs="Times New Roman"/>
          <w:color w:val="000000"/>
          <w:kern w:val="0"/>
          <w14:ligatures w14:val="none"/>
        </w:rPr>
      </w:pPr>
      <w:r w:rsidRPr="009716C5">
        <w:rPr>
          <w:rFonts w:ascii="Times New Roman" w:hAnsi="Times New Roman" w:cs="Times New Roman"/>
          <w:color w:val="000000"/>
          <w:kern w:val="0"/>
          <w14:ligatures w14:val="none"/>
        </w:rPr>
        <w:t>Дата рождения</w:t>
      </w:r>
    </w:p>
    <w:p w14:paraId="0E46EA9E" w14:textId="38C806B8" w:rsidR="00CC307F" w:rsidRPr="009716C5" w:rsidRDefault="00CC307F" w:rsidP="00CC307F">
      <w:pPr>
        <w:spacing w:after="0" w:line="240" w:lineRule="atLeast"/>
        <w:jc w:val="right"/>
        <w:rPr>
          <w:rFonts w:ascii="Times New Roman" w:hAnsi="Times New Roman" w:cs="Times New Roman"/>
          <w:color w:val="000000"/>
          <w:kern w:val="0"/>
          <w14:ligatures w14:val="none"/>
        </w:rPr>
      </w:pPr>
      <w:r w:rsidRPr="009716C5">
        <w:rPr>
          <w:rFonts w:ascii="Times New Roman" w:hAnsi="Times New Roman" w:cs="Times New Roman"/>
          <w:color w:val="000000"/>
          <w:kern w:val="0"/>
          <w14:ligatures w14:val="none"/>
        </w:rPr>
        <w:t>Место рождения</w:t>
      </w:r>
    </w:p>
    <w:p w14:paraId="0C998F45" w14:textId="6CB68699" w:rsidR="00CC307F" w:rsidRPr="009716C5" w:rsidRDefault="00240082" w:rsidP="00CC307F">
      <w:pPr>
        <w:spacing w:after="0" w:line="240" w:lineRule="atLeast"/>
        <w:jc w:val="right"/>
        <w:rPr>
          <w:rFonts w:ascii="Times New Roman" w:hAnsi="Times New Roman" w:cs="Times New Roman"/>
          <w:color w:val="000000"/>
          <w:kern w:val="0"/>
          <w14:ligatures w14:val="none"/>
        </w:rPr>
      </w:pPr>
      <w:r w:rsidRPr="009716C5">
        <w:rPr>
          <w:rFonts w:ascii="Times New Roman" w:hAnsi="Times New Roman" w:cs="Times New Roman"/>
          <w:color w:val="000000"/>
          <w:kern w:val="0"/>
          <w14:ligatures w14:val="none"/>
        </w:rPr>
        <w:t xml:space="preserve">Паспорт: </w:t>
      </w:r>
      <w:r w:rsidR="00CC307F" w:rsidRPr="009716C5">
        <w:rPr>
          <w:rFonts w:ascii="Times New Roman" w:hAnsi="Times New Roman" w:cs="Times New Roman"/>
          <w:color w:val="000000"/>
          <w:kern w:val="0"/>
          <w14:ligatures w14:val="none"/>
        </w:rPr>
        <w:t>Серия и номер</w:t>
      </w:r>
    </w:p>
    <w:p w14:paraId="7A19F5D2" w14:textId="31569FE8" w:rsidR="00CC307F" w:rsidRPr="009716C5" w:rsidRDefault="00CC307F" w:rsidP="00CC307F">
      <w:pPr>
        <w:spacing w:after="0" w:line="240" w:lineRule="atLeast"/>
        <w:jc w:val="right"/>
        <w:rPr>
          <w:rFonts w:ascii="Times New Roman" w:hAnsi="Times New Roman" w:cs="Times New Roman"/>
          <w:color w:val="000000"/>
          <w:kern w:val="0"/>
          <w14:ligatures w14:val="none"/>
        </w:rPr>
      </w:pPr>
      <w:r w:rsidRPr="009716C5">
        <w:rPr>
          <w:rFonts w:ascii="Times New Roman" w:hAnsi="Times New Roman" w:cs="Times New Roman"/>
          <w:color w:val="000000"/>
          <w:kern w:val="0"/>
          <w14:ligatures w14:val="none"/>
        </w:rPr>
        <w:t>Кем выдан</w:t>
      </w:r>
    </w:p>
    <w:p w14:paraId="50F87C7D" w14:textId="63415894" w:rsidR="00CC307F" w:rsidRPr="009716C5" w:rsidRDefault="00CC307F" w:rsidP="00CC307F">
      <w:pPr>
        <w:spacing w:after="0" w:line="240" w:lineRule="atLeast"/>
        <w:jc w:val="right"/>
        <w:rPr>
          <w:rFonts w:ascii="Times New Roman" w:hAnsi="Times New Roman" w:cs="Times New Roman"/>
          <w:color w:val="000000"/>
          <w:kern w:val="0"/>
          <w14:ligatures w14:val="none"/>
        </w:rPr>
      </w:pPr>
      <w:r w:rsidRPr="009716C5">
        <w:rPr>
          <w:rFonts w:ascii="Times New Roman" w:hAnsi="Times New Roman" w:cs="Times New Roman"/>
          <w:color w:val="000000"/>
          <w:kern w:val="0"/>
          <w14:ligatures w14:val="none"/>
        </w:rPr>
        <w:t>Дата выдачи</w:t>
      </w:r>
    </w:p>
    <w:p w14:paraId="076253A3" w14:textId="1E8829F1" w:rsidR="00183587" w:rsidRPr="009716C5" w:rsidRDefault="00CC307F" w:rsidP="00CC307F">
      <w:pPr>
        <w:spacing w:after="0" w:line="240" w:lineRule="auto"/>
        <w:jc w:val="right"/>
        <w:rPr>
          <w:rFonts w:ascii="Times New Roman" w:hAnsi="Times New Roman" w:cs="Times New Roman"/>
          <w:color w:val="000000"/>
          <w:kern w:val="0"/>
          <w14:ligatures w14:val="none"/>
        </w:rPr>
      </w:pPr>
      <w:r w:rsidRPr="009716C5">
        <w:rPr>
          <w:rFonts w:ascii="Times New Roman" w:hAnsi="Times New Roman" w:cs="Times New Roman"/>
          <w:color w:val="000000"/>
          <w:kern w:val="0"/>
          <w14:ligatures w14:val="none"/>
        </w:rPr>
        <w:t>Код подразделения</w:t>
      </w:r>
      <w:r w:rsidR="00183587" w:rsidRPr="009716C5">
        <w:rPr>
          <w:rFonts w:ascii="Times New Roman" w:hAnsi="Times New Roman" w:cs="Times New Roman"/>
          <w:color w:val="000000"/>
          <w:kern w:val="0"/>
          <w14:ligatures w14:val="none"/>
        </w:rPr>
        <w:br/>
        <w:t>тел</w:t>
      </w:r>
      <w:r w:rsidR="00183587" w:rsidRPr="009716C5">
        <w:rPr>
          <w:rFonts w:ascii="Times New Roman" w:hAnsi="Times New Roman" w:cs="Times New Roman"/>
          <w:color w:val="000000"/>
          <w:kern w:val="0"/>
          <w14:ligatures w14:val="none"/>
        </w:rPr>
        <w:br/>
      </w:r>
      <w:proofErr w:type="spellStart"/>
      <w:r w:rsidR="00183587" w:rsidRPr="009716C5">
        <w:rPr>
          <w:rFonts w:ascii="Times New Roman" w:hAnsi="Times New Roman" w:cs="Times New Roman"/>
          <w:color w:val="000000"/>
          <w:kern w:val="0"/>
          <w14:ligatures w14:val="none"/>
        </w:rPr>
        <w:t>e-mail</w:t>
      </w:r>
      <w:proofErr w:type="spellEnd"/>
      <w:r w:rsidR="00477DCA" w:rsidRPr="009716C5">
        <w:rPr>
          <w:rFonts w:ascii="Times New Roman" w:hAnsi="Times New Roman" w:cs="Times New Roman"/>
          <w:color w:val="000000"/>
          <w:kern w:val="0"/>
          <w14:ligatures w14:val="none"/>
        </w:rPr>
        <w:t xml:space="preserve"> </w:t>
      </w:r>
    </w:p>
    <w:p w14:paraId="56C9203E" w14:textId="77777777" w:rsidR="00CC307F" w:rsidRPr="009716C5" w:rsidRDefault="00CC307F" w:rsidP="00CC307F">
      <w:pPr>
        <w:spacing w:after="0" w:line="240" w:lineRule="atLeast"/>
        <w:jc w:val="right"/>
        <w:rPr>
          <w:rFonts w:ascii="Times New Roman" w:hAnsi="Times New Roman" w:cs="Times New Roman"/>
          <w:color w:val="000000"/>
          <w:kern w:val="0"/>
          <w14:ligatures w14:val="none"/>
        </w:rPr>
      </w:pPr>
    </w:p>
    <w:p w14:paraId="0E2D814C" w14:textId="77777777" w:rsidR="009716C5" w:rsidRPr="009716C5" w:rsidRDefault="00183587" w:rsidP="009716C5">
      <w:pPr>
        <w:spacing w:after="0" w:line="240" w:lineRule="auto"/>
        <w:jc w:val="right"/>
        <w:outlineLvl w:val="1"/>
        <w:rPr>
          <w:rFonts w:ascii="Times New Roman" w:eastAsia="Times New Roman" w:hAnsi="Times New Roman" w:cs="Times New Roman"/>
          <w:b/>
          <w:bCs/>
          <w:color w:val="000000"/>
          <w:kern w:val="0"/>
          <w14:ligatures w14:val="none"/>
        </w:rPr>
      </w:pPr>
      <w:r w:rsidRPr="009716C5">
        <w:rPr>
          <w:rFonts w:ascii="Times New Roman" w:eastAsia="Times New Roman" w:hAnsi="Times New Roman" w:cs="Times New Roman"/>
          <w:b/>
          <w:bCs/>
          <w:color w:val="000000"/>
          <w:kern w:val="0"/>
          <w14:ligatures w14:val="none"/>
        </w:rPr>
        <w:t>Ответчик:</w:t>
      </w:r>
    </w:p>
    <w:p w14:paraId="7A8B6D80" w14:textId="1CBEBD66" w:rsidR="009716C5" w:rsidRPr="009716C5" w:rsidRDefault="00477DCA" w:rsidP="009716C5">
      <w:pPr>
        <w:spacing w:after="0" w:line="240" w:lineRule="auto"/>
        <w:jc w:val="right"/>
        <w:outlineLvl w:val="1"/>
        <w:rPr>
          <w:rFonts w:ascii="Times New Roman" w:eastAsia="Times New Roman" w:hAnsi="Times New Roman" w:cs="Times New Roman"/>
          <w:b/>
          <w:bCs/>
          <w:color w:val="000000"/>
          <w:kern w:val="0"/>
          <w14:ligatures w14:val="none"/>
        </w:rPr>
      </w:pPr>
      <w:r>
        <w:rPr>
          <w:rFonts w:ascii="Times New Roman" w:hAnsi="Times New Roman" w:cs="Times New Roman"/>
          <w:color w:val="333333"/>
          <w:shd w:val="clear" w:color="auto" w:fill="FFFFFF"/>
        </w:rPr>
        <w:t>Название ответчика</w:t>
      </w:r>
    </w:p>
    <w:p w14:paraId="55EC7127" w14:textId="5D29590D" w:rsidR="00183587" w:rsidRPr="009716C5" w:rsidRDefault="00477DCA" w:rsidP="009716C5">
      <w:pPr>
        <w:spacing w:after="0" w:line="240" w:lineRule="auto"/>
        <w:jc w:val="right"/>
        <w:rPr>
          <w:rFonts w:ascii="Times New Roman" w:hAnsi="Times New Roman" w:cs="Times New Roman"/>
          <w:color w:val="000000"/>
          <w:kern w:val="0"/>
          <w14:ligatures w14:val="none"/>
        </w:rPr>
      </w:pPr>
      <w:r>
        <w:rPr>
          <w:rFonts w:ascii="Times New Roman" w:hAnsi="Times New Roman" w:cs="Times New Roman"/>
          <w:color w:val="35383B"/>
        </w:rPr>
        <w:t>Адрес ответчика</w:t>
      </w:r>
      <w:r w:rsidR="009716C5" w:rsidRPr="009716C5">
        <w:rPr>
          <w:rStyle w:val="longcopy"/>
          <w:rFonts w:ascii="Times New Roman" w:eastAsiaTheme="majorEastAsia" w:hAnsi="Times New Roman" w:cs="Times New Roman"/>
          <w:color w:val="35383B"/>
        </w:rPr>
        <w:t> </w:t>
      </w:r>
      <w:r w:rsidR="00183587" w:rsidRPr="009716C5">
        <w:rPr>
          <w:rFonts w:ascii="Times New Roman" w:hAnsi="Times New Roman" w:cs="Times New Roman"/>
          <w:color w:val="000000"/>
          <w:kern w:val="0"/>
          <w14:ligatures w14:val="none"/>
        </w:rPr>
        <w:br/>
        <w:t>ОГРН</w:t>
      </w:r>
      <w:r w:rsidR="00183587" w:rsidRPr="009716C5">
        <w:rPr>
          <w:rFonts w:ascii="Times New Roman" w:hAnsi="Times New Roman" w:cs="Times New Roman"/>
          <w:color w:val="000000"/>
          <w:kern w:val="0"/>
          <w14:ligatures w14:val="none"/>
        </w:rPr>
        <w:br/>
        <w:t>ИНН</w:t>
      </w:r>
      <w:r w:rsidR="00183587" w:rsidRPr="009716C5">
        <w:rPr>
          <w:rFonts w:ascii="Times New Roman" w:hAnsi="Times New Roman" w:cs="Times New Roman"/>
          <w:color w:val="000000"/>
          <w:kern w:val="0"/>
          <w14:ligatures w14:val="none"/>
        </w:rPr>
        <w:br/>
      </w:r>
    </w:p>
    <w:p w14:paraId="70864F58" w14:textId="77777777" w:rsidR="003170EC" w:rsidRPr="009716C5" w:rsidRDefault="003170EC" w:rsidP="00240082">
      <w:pPr>
        <w:spacing w:after="0" w:line="240" w:lineRule="auto"/>
        <w:jc w:val="right"/>
        <w:rPr>
          <w:rFonts w:ascii="Times New Roman" w:hAnsi="Times New Roman" w:cs="Times New Roman"/>
          <w:color w:val="000000"/>
          <w:kern w:val="0"/>
          <w14:ligatures w14:val="none"/>
        </w:rPr>
      </w:pPr>
    </w:p>
    <w:p w14:paraId="64086923" w14:textId="5DFFF8A3" w:rsidR="00183587" w:rsidRPr="009716C5" w:rsidRDefault="00183587" w:rsidP="00183587">
      <w:pPr>
        <w:jc w:val="right"/>
        <w:rPr>
          <w:rFonts w:ascii="Times New Roman" w:hAnsi="Times New Roman" w:cs="Times New Roman"/>
        </w:rPr>
      </w:pPr>
      <w:r w:rsidRPr="009716C5">
        <w:rPr>
          <w:rFonts w:ascii="Times New Roman" w:hAnsi="Times New Roman" w:cs="Times New Roman"/>
        </w:rPr>
        <w:t>Цена иска:</w:t>
      </w:r>
      <w:r w:rsidR="00240082" w:rsidRPr="009716C5">
        <w:rPr>
          <w:rFonts w:ascii="Times New Roman" w:hAnsi="Times New Roman" w:cs="Times New Roman"/>
        </w:rPr>
        <w:t xml:space="preserve"> рублей</w:t>
      </w:r>
    </w:p>
    <w:p w14:paraId="37A7BF70" w14:textId="3FF26114" w:rsidR="00183587" w:rsidRPr="009716C5" w:rsidRDefault="00183587" w:rsidP="00183587">
      <w:pPr>
        <w:jc w:val="right"/>
        <w:rPr>
          <w:rFonts w:ascii="Times New Roman" w:hAnsi="Times New Roman" w:cs="Times New Roman"/>
        </w:rPr>
      </w:pPr>
      <w:r w:rsidRPr="009716C5">
        <w:rPr>
          <w:rFonts w:ascii="Times New Roman" w:hAnsi="Times New Roman" w:cs="Times New Roman"/>
        </w:rPr>
        <w:t>Гос. пошлина:</w:t>
      </w:r>
      <w:r w:rsidR="006B63C1" w:rsidRPr="009716C5">
        <w:rPr>
          <w:rFonts w:ascii="Times New Roman" w:hAnsi="Times New Roman" w:cs="Times New Roman"/>
        </w:rPr>
        <w:t xml:space="preserve"> рублей</w:t>
      </w:r>
    </w:p>
    <w:p w14:paraId="41076866" w14:textId="77777777" w:rsidR="00771CC4" w:rsidRDefault="00771CC4" w:rsidP="00183587">
      <w:pPr>
        <w:jc w:val="right"/>
        <w:rPr>
          <w:rFonts w:ascii="Times New Roman" w:hAnsi="Times New Roman" w:cs="Times New Roman"/>
        </w:rPr>
      </w:pPr>
    </w:p>
    <w:p w14:paraId="44189CF0" w14:textId="77777777" w:rsidR="00771CC4" w:rsidRPr="000F21CC" w:rsidRDefault="00771CC4" w:rsidP="00183587">
      <w:pPr>
        <w:jc w:val="right"/>
        <w:rPr>
          <w:rFonts w:ascii="Times New Roman" w:hAnsi="Times New Roman" w:cs="Times New Roman"/>
        </w:rPr>
      </w:pPr>
    </w:p>
    <w:p w14:paraId="1955E7A9" w14:textId="77777777" w:rsidR="00183587" w:rsidRPr="00655B5B" w:rsidRDefault="00183587" w:rsidP="00183587">
      <w:pPr>
        <w:spacing w:before="100" w:beforeAutospacing="1" w:after="100" w:afterAutospacing="1" w:line="240" w:lineRule="auto"/>
        <w:jc w:val="center"/>
        <w:outlineLvl w:val="0"/>
        <w:rPr>
          <w:rFonts w:ascii="Times New Roman" w:eastAsia="Times New Roman" w:hAnsi="Times New Roman" w:cs="Times New Roman"/>
          <w:b/>
          <w:bCs/>
          <w:color w:val="000000"/>
          <w:kern w:val="36"/>
          <w14:ligatures w14:val="none"/>
        </w:rPr>
      </w:pPr>
      <w:r w:rsidRPr="00183587">
        <w:rPr>
          <w:rFonts w:ascii="Times New Roman" w:eastAsia="Times New Roman" w:hAnsi="Times New Roman" w:cs="Times New Roman"/>
          <w:b/>
          <w:bCs/>
          <w:color w:val="000000"/>
          <w:kern w:val="36"/>
          <w14:ligatures w14:val="none"/>
        </w:rPr>
        <w:t>ИСКОВОЕ ЗАЯВЛЕНИЕ</w:t>
      </w:r>
    </w:p>
    <w:p w14:paraId="0FA501C2" w14:textId="77777777" w:rsidR="00183587" w:rsidRDefault="00183587" w:rsidP="00183587">
      <w:pPr>
        <w:spacing w:before="100" w:beforeAutospacing="1" w:after="100" w:afterAutospacing="1" w:line="240" w:lineRule="auto"/>
        <w:jc w:val="center"/>
        <w:rPr>
          <w:rFonts w:ascii="Times New Roman" w:hAnsi="Times New Roman" w:cs="Times New Roman"/>
          <w:b/>
          <w:bCs/>
          <w:color w:val="000000"/>
          <w:kern w:val="0"/>
          <w14:ligatures w14:val="none"/>
        </w:rPr>
      </w:pPr>
      <w:r w:rsidRPr="00183587">
        <w:rPr>
          <w:rFonts w:ascii="Times New Roman" w:hAnsi="Times New Roman" w:cs="Times New Roman"/>
          <w:b/>
          <w:bCs/>
          <w:color w:val="000000"/>
          <w:kern w:val="0"/>
          <w14:ligatures w14:val="none"/>
        </w:rPr>
        <w:t>о защите исключительных прав на произведения, защите личных неимущественных прав автора, пресечении нарушения и взыскании компенсации</w:t>
      </w:r>
    </w:p>
    <w:p w14:paraId="4156B5FE" w14:textId="77777777" w:rsidR="00771CC4" w:rsidRDefault="00771CC4" w:rsidP="00183587">
      <w:pPr>
        <w:spacing w:before="100" w:beforeAutospacing="1" w:after="100" w:afterAutospacing="1" w:line="240" w:lineRule="auto"/>
        <w:jc w:val="center"/>
        <w:rPr>
          <w:rFonts w:ascii="Times New Roman" w:hAnsi="Times New Roman" w:cs="Times New Roman"/>
          <w:b/>
          <w:bCs/>
          <w:color w:val="000000"/>
          <w:kern w:val="0"/>
          <w14:ligatures w14:val="none"/>
        </w:rPr>
      </w:pPr>
    </w:p>
    <w:p w14:paraId="46B5BF36" w14:textId="77777777" w:rsidR="00771CC4" w:rsidRPr="00183587" w:rsidRDefault="00771CC4" w:rsidP="00183587">
      <w:pPr>
        <w:spacing w:before="100" w:beforeAutospacing="1" w:after="100" w:afterAutospacing="1" w:line="240" w:lineRule="auto"/>
        <w:jc w:val="center"/>
        <w:rPr>
          <w:rFonts w:ascii="Times New Roman" w:hAnsi="Times New Roman" w:cs="Times New Roman"/>
          <w:color w:val="000000"/>
          <w:kern w:val="0"/>
          <w14:ligatures w14:val="none"/>
        </w:rPr>
      </w:pPr>
    </w:p>
    <w:p w14:paraId="0A267354" w14:textId="14637206" w:rsidR="00183587" w:rsidRPr="00317C06" w:rsidRDefault="00477DCA" w:rsidP="000119CD">
      <w:pPr>
        <w:spacing w:after="0" w:line="312" w:lineRule="auto"/>
        <w:ind w:firstLine="709"/>
        <w:jc w:val="both"/>
        <w:rPr>
          <w:rFonts w:ascii="Times New Roman" w:hAnsi="Times New Roman" w:cs="Times New Roman"/>
          <w:color w:val="000000"/>
          <w:kern w:val="0"/>
          <w14:ligatures w14:val="none"/>
        </w:rPr>
      </w:pPr>
      <w:r w:rsidRPr="00477DCA">
        <w:rPr>
          <w:rFonts w:ascii="Times New Roman" w:hAnsi="Times New Roman" w:cs="Times New Roman"/>
          <w:color w:val="000000"/>
          <w:kern w:val="0"/>
          <w:highlight w:val="yellow"/>
          <w14:ligatures w14:val="none"/>
        </w:rPr>
        <w:t>ФИО</w:t>
      </w:r>
      <w:r>
        <w:rPr>
          <w:rFonts w:ascii="Times New Roman" w:hAnsi="Times New Roman" w:cs="Times New Roman"/>
          <w:color w:val="000000"/>
          <w:kern w:val="0"/>
          <w14:ligatures w14:val="none"/>
        </w:rPr>
        <w:t xml:space="preserve"> </w:t>
      </w:r>
      <w:r w:rsidR="00183587" w:rsidRPr="00A921F6">
        <w:rPr>
          <w:rFonts w:ascii="Times New Roman" w:hAnsi="Times New Roman" w:cs="Times New Roman"/>
          <w:color w:val="000000"/>
          <w:kern w:val="0"/>
          <w14:ligatures w14:val="none"/>
        </w:rPr>
        <w:t>является правообладателем</w:t>
      </w:r>
      <w:r w:rsidR="00183587">
        <w:rPr>
          <w:rFonts w:ascii="Times New Roman" w:hAnsi="Times New Roman" w:cs="Times New Roman"/>
          <w:color w:val="000000"/>
          <w:kern w:val="0"/>
          <w14:ligatures w14:val="none"/>
        </w:rPr>
        <w:t xml:space="preserve"> исключительных прав на</w:t>
      </w:r>
      <w:r w:rsidR="00183587" w:rsidRPr="00A921F6">
        <w:rPr>
          <w:rFonts w:ascii="Times New Roman" w:hAnsi="Times New Roman" w:cs="Times New Roman"/>
          <w:color w:val="000000"/>
          <w:kern w:val="0"/>
          <w14:ligatures w14:val="none"/>
        </w:rPr>
        <w:t xml:space="preserve"> </w:t>
      </w:r>
      <w:r w:rsidR="004B4A2F">
        <w:rPr>
          <w:rFonts w:ascii="Times New Roman" w:hAnsi="Times New Roman" w:cs="Times New Roman"/>
          <w:color w:val="000000"/>
          <w:kern w:val="0"/>
          <w14:ligatures w14:val="none"/>
        </w:rPr>
        <w:t>пьесу</w:t>
      </w:r>
      <w:r w:rsidR="0027337B">
        <w:rPr>
          <w:rFonts w:ascii="Times New Roman" w:hAnsi="Times New Roman" w:cs="Times New Roman"/>
          <w:color w:val="000000"/>
          <w:kern w:val="0"/>
          <w14:ligatures w14:val="none"/>
        </w:rPr>
        <w:t xml:space="preserve"> "</w:t>
      </w:r>
      <w:r w:rsidRPr="00477DCA">
        <w:rPr>
          <w:rFonts w:ascii="Times New Roman" w:hAnsi="Times New Roman" w:cs="Times New Roman"/>
          <w:color w:val="000000"/>
          <w:kern w:val="0"/>
          <w:highlight w:val="yellow"/>
          <w14:ligatures w14:val="none"/>
        </w:rPr>
        <w:t>название пьесы</w:t>
      </w:r>
      <w:r w:rsidR="0027337B">
        <w:rPr>
          <w:rFonts w:ascii="Times New Roman" w:hAnsi="Times New Roman" w:cs="Times New Roman"/>
          <w:color w:val="000000"/>
          <w:kern w:val="0"/>
          <w14:ligatures w14:val="none"/>
        </w:rPr>
        <w:t>".</w:t>
      </w:r>
    </w:p>
    <w:p w14:paraId="0C06B6F2" w14:textId="0437E8E8" w:rsidR="000119CD" w:rsidRDefault="00477DCA" w:rsidP="000119CD">
      <w:pPr>
        <w:spacing w:after="0" w:line="312" w:lineRule="auto"/>
        <w:ind w:firstLine="709"/>
        <w:jc w:val="both"/>
        <w:rPr>
          <w:rFonts w:ascii="Times New Roman" w:hAnsi="Times New Roman" w:cs="Times New Roman"/>
          <w:color w:val="1A1A1A"/>
        </w:rPr>
      </w:pPr>
      <w:r>
        <w:rPr>
          <w:rFonts w:ascii="Times New Roman" w:hAnsi="Times New Roman" w:cs="Times New Roman"/>
          <w:color w:val="000000"/>
          <w:kern w:val="0"/>
          <w14:ligatures w14:val="none"/>
        </w:rPr>
        <w:t>Дата</w:t>
      </w:r>
      <w:r w:rsidR="006F59FE" w:rsidRPr="00AB2F62">
        <w:rPr>
          <w:rFonts w:ascii="Times New Roman" w:hAnsi="Times New Roman" w:cs="Times New Roman"/>
          <w:color w:val="000000"/>
          <w:kern w:val="0"/>
          <w14:ligatures w14:val="none"/>
        </w:rPr>
        <w:t xml:space="preserve"> истцом был установлен факт незаконного использования </w:t>
      </w:r>
      <w:r w:rsidR="006F59FE" w:rsidRPr="008A7AA7">
        <w:rPr>
          <w:rFonts w:ascii="Times New Roman" w:hAnsi="Times New Roman" w:cs="Times New Roman"/>
          <w:color w:val="000000"/>
          <w:kern w:val="0"/>
          <w14:ligatures w14:val="none"/>
        </w:rPr>
        <w:t>ответчиком указанн</w:t>
      </w:r>
      <w:r w:rsidR="0027337B" w:rsidRPr="008A7AA7">
        <w:rPr>
          <w:rFonts w:ascii="Times New Roman" w:hAnsi="Times New Roman" w:cs="Times New Roman"/>
          <w:color w:val="000000"/>
          <w:kern w:val="0"/>
          <w14:ligatures w14:val="none"/>
        </w:rPr>
        <w:t>ого</w:t>
      </w:r>
      <w:r w:rsidR="006F59FE" w:rsidRPr="008A7AA7">
        <w:rPr>
          <w:rFonts w:ascii="Times New Roman" w:hAnsi="Times New Roman" w:cs="Times New Roman"/>
          <w:color w:val="000000"/>
          <w:kern w:val="0"/>
          <w14:ligatures w14:val="none"/>
        </w:rPr>
        <w:t xml:space="preserve"> литературн</w:t>
      </w:r>
      <w:r w:rsidR="0027337B" w:rsidRPr="008A7AA7">
        <w:rPr>
          <w:rFonts w:ascii="Times New Roman" w:hAnsi="Times New Roman" w:cs="Times New Roman"/>
          <w:color w:val="000000"/>
          <w:kern w:val="0"/>
          <w14:ligatures w14:val="none"/>
        </w:rPr>
        <w:t>ого</w:t>
      </w:r>
      <w:r w:rsidR="006F59FE" w:rsidRPr="008A7AA7">
        <w:rPr>
          <w:rFonts w:ascii="Times New Roman" w:hAnsi="Times New Roman" w:cs="Times New Roman"/>
          <w:color w:val="000000"/>
          <w:kern w:val="0"/>
          <w14:ligatures w14:val="none"/>
        </w:rPr>
        <w:t xml:space="preserve"> произведени</w:t>
      </w:r>
      <w:r w:rsidR="0027337B" w:rsidRPr="008A7AA7">
        <w:rPr>
          <w:rFonts w:ascii="Times New Roman" w:hAnsi="Times New Roman" w:cs="Times New Roman"/>
          <w:color w:val="000000"/>
          <w:kern w:val="0"/>
          <w14:ligatures w14:val="none"/>
        </w:rPr>
        <w:t>я</w:t>
      </w:r>
      <w:r w:rsidR="006F59FE" w:rsidRPr="008A7AA7">
        <w:rPr>
          <w:rFonts w:ascii="Times New Roman" w:hAnsi="Times New Roman" w:cs="Times New Roman"/>
          <w:color w:val="000000"/>
          <w:kern w:val="0"/>
          <w14:ligatures w14:val="none"/>
        </w:rPr>
        <w:t xml:space="preserve"> путем </w:t>
      </w:r>
      <w:r w:rsidR="0027337B" w:rsidRPr="008A7AA7">
        <w:rPr>
          <w:rFonts w:ascii="Times New Roman" w:hAnsi="Times New Roman" w:cs="Times New Roman"/>
          <w:color w:val="000000"/>
          <w:kern w:val="0"/>
          <w14:ligatures w14:val="none"/>
        </w:rPr>
        <w:t xml:space="preserve">постановки пьесы </w:t>
      </w:r>
      <w:r w:rsidRPr="00477DCA">
        <w:rPr>
          <w:rFonts w:ascii="Times New Roman" w:hAnsi="Times New Roman" w:cs="Times New Roman"/>
          <w:color w:val="1A1A1A"/>
          <w:highlight w:val="yellow"/>
        </w:rPr>
        <w:t>название ответчика</w:t>
      </w:r>
      <w:r w:rsidR="009716C5" w:rsidRPr="008A7AA7">
        <w:rPr>
          <w:rFonts w:ascii="Times New Roman" w:hAnsi="Times New Roman" w:cs="Times New Roman"/>
          <w:color w:val="1A1A1A"/>
        </w:rPr>
        <w:t xml:space="preserve">. Кроме этого, запланирован спектакль по </w:t>
      </w:r>
      <w:r w:rsidR="006B6AE3">
        <w:rPr>
          <w:rFonts w:ascii="Times New Roman" w:hAnsi="Times New Roman" w:cs="Times New Roman"/>
          <w:color w:val="1A1A1A"/>
        </w:rPr>
        <w:t>этой</w:t>
      </w:r>
      <w:r w:rsidR="009716C5" w:rsidRPr="008A7AA7">
        <w:rPr>
          <w:rFonts w:ascii="Times New Roman" w:hAnsi="Times New Roman" w:cs="Times New Roman"/>
          <w:color w:val="1A1A1A"/>
        </w:rPr>
        <w:t xml:space="preserve"> пьесе «</w:t>
      </w:r>
      <w:r w:rsidRPr="00477DCA">
        <w:rPr>
          <w:rFonts w:ascii="Times New Roman" w:hAnsi="Times New Roman" w:cs="Times New Roman"/>
          <w:color w:val="000000"/>
          <w:kern w:val="0"/>
          <w:highlight w:val="yellow"/>
          <w14:ligatures w14:val="none"/>
        </w:rPr>
        <w:t>название пьесы</w:t>
      </w:r>
      <w:r w:rsidR="009716C5" w:rsidRPr="008A7AA7">
        <w:rPr>
          <w:rFonts w:ascii="Times New Roman" w:hAnsi="Times New Roman" w:cs="Times New Roman"/>
          <w:color w:val="1A1A1A"/>
        </w:rPr>
        <w:t>» с названием "</w:t>
      </w:r>
      <w:r>
        <w:rPr>
          <w:rFonts w:ascii="Times New Roman" w:hAnsi="Times New Roman" w:cs="Times New Roman"/>
          <w:color w:val="000000"/>
          <w:kern w:val="0"/>
          <w:highlight w:val="yellow"/>
          <w14:ligatures w14:val="none"/>
        </w:rPr>
        <w:t xml:space="preserve">изменённое </w:t>
      </w:r>
      <w:r w:rsidRPr="00477DCA">
        <w:rPr>
          <w:rFonts w:ascii="Times New Roman" w:hAnsi="Times New Roman" w:cs="Times New Roman"/>
          <w:color w:val="000000"/>
          <w:kern w:val="0"/>
          <w:highlight w:val="yellow"/>
          <w14:ligatures w14:val="none"/>
        </w:rPr>
        <w:t>название пьесы</w:t>
      </w:r>
      <w:r w:rsidRPr="008A7AA7">
        <w:rPr>
          <w:rFonts w:ascii="Times New Roman" w:hAnsi="Times New Roman" w:cs="Times New Roman"/>
          <w:color w:val="1A1A1A"/>
        </w:rPr>
        <w:t xml:space="preserve"> </w:t>
      </w:r>
      <w:r w:rsidR="009716C5" w:rsidRPr="008A7AA7">
        <w:rPr>
          <w:rFonts w:ascii="Times New Roman" w:hAnsi="Times New Roman" w:cs="Times New Roman"/>
          <w:color w:val="1A1A1A"/>
        </w:rPr>
        <w:t xml:space="preserve">" </w:t>
      </w:r>
      <w:r w:rsidRPr="00477DCA">
        <w:rPr>
          <w:rFonts w:ascii="Times New Roman" w:hAnsi="Times New Roman" w:cs="Times New Roman"/>
          <w:color w:val="1A1A1A"/>
          <w:highlight w:val="yellow"/>
        </w:rPr>
        <w:t>дата</w:t>
      </w:r>
      <w:r w:rsidR="009716C5" w:rsidRPr="008A7AA7">
        <w:rPr>
          <w:rFonts w:ascii="Times New Roman" w:hAnsi="Times New Roman" w:cs="Times New Roman"/>
          <w:color w:val="1A1A1A"/>
        </w:rPr>
        <w:t xml:space="preserve"> в 16-00 по адресу </w:t>
      </w:r>
      <w:r w:rsidRPr="00477DCA">
        <w:rPr>
          <w:rFonts w:ascii="Times New Roman" w:hAnsi="Times New Roman" w:cs="Times New Roman"/>
          <w:color w:val="000000"/>
          <w:highlight w:val="yellow"/>
          <w:shd w:val="clear" w:color="auto" w:fill="FFFFFF"/>
        </w:rPr>
        <w:t>адрес</w:t>
      </w:r>
      <w:r w:rsidR="009716C5" w:rsidRPr="008A7AA7">
        <w:rPr>
          <w:rFonts w:ascii="Times New Roman" w:hAnsi="Times New Roman" w:cs="Times New Roman"/>
          <w:color w:val="000000"/>
          <w:shd w:val="clear" w:color="auto" w:fill="FFFFFF"/>
        </w:rPr>
        <w:t xml:space="preserve">. Стоимость входного билета 500 рублей. </w:t>
      </w:r>
      <w:r w:rsidR="009716C5" w:rsidRPr="008A7AA7">
        <w:rPr>
          <w:rFonts w:ascii="Times New Roman" w:hAnsi="Times New Roman" w:cs="Times New Roman"/>
          <w:color w:val="1A1A1A"/>
        </w:rPr>
        <w:t>Подтверждением этого служит афиша и рекламные материалы в сети интернет.</w:t>
      </w:r>
    </w:p>
    <w:p w14:paraId="3284C693" w14:textId="42D0FED3" w:rsidR="00477DCA" w:rsidRDefault="00477DCA" w:rsidP="000119CD">
      <w:pPr>
        <w:spacing w:after="0" w:line="312" w:lineRule="auto"/>
        <w:ind w:firstLine="709"/>
        <w:jc w:val="both"/>
        <w:rPr>
          <w:rFonts w:ascii="Times New Roman" w:hAnsi="Times New Roman" w:cs="Times New Roman"/>
          <w:color w:val="1A1A1A"/>
        </w:rPr>
      </w:pPr>
      <w:proofErr w:type="spellStart"/>
      <w:r>
        <w:rPr>
          <w:rFonts w:ascii="Times New Roman" w:hAnsi="Times New Roman" w:cs="Times New Roman"/>
          <w:color w:val="1A1A1A"/>
        </w:rPr>
        <w:t>Сылки</w:t>
      </w:r>
      <w:proofErr w:type="spellEnd"/>
      <w:r>
        <w:rPr>
          <w:rFonts w:ascii="Times New Roman" w:hAnsi="Times New Roman" w:cs="Times New Roman"/>
          <w:color w:val="1A1A1A"/>
        </w:rPr>
        <w:t>.</w:t>
      </w:r>
    </w:p>
    <w:p w14:paraId="7B0AC86B" w14:textId="323C2108" w:rsidR="00D91C5F" w:rsidRPr="00A921F6" w:rsidRDefault="00D91C5F" w:rsidP="000119CD">
      <w:pPr>
        <w:spacing w:after="0" w:line="312" w:lineRule="auto"/>
        <w:ind w:firstLine="709"/>
        <w:jc w:val="both"/>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Автор и правообладатель </w:t>
      </w:r>
      <w:r w:rsidR="00477DCA" w:rsidRPr="00477DCA">
        <w:rPr>
          <w:rFonts w:ascii="Times New Roman" w:hAnsi="Times New Roman" w:cs="Times New Roman"/>
          <w:color w:val="000000"/>
          <w:kern w:val="0"/>
          <w:highlight w:val="yellow"/>
          <w14:ligatures w14:val="none"/>
        </w:rPr>
        <w:t>ФИО</w:t>
      </w:r>
      <w:r w:rsidR="00771CC4">
        <w:rPr>
          <w:rFonts w:ascii="Times New Roman" w:hAnsi="Times New Roman" w:cs="Times New Roman"/>
          <w:color w:val="000000"/>
          <w:kern w:val="0"/>
          <w14:ligatures w14:val="none"/>
        </w:rPr>
        <w:t xml:space="preserve"> </w:t>
      </w:r>
      <w:r w:rsidRPr="00A921F6">
        <w:rPr>
          <w:rFonts w:ascii="Times New Roman" w:hAnsi="Times New Roman" w:cs="Times New Roman"/>
          <w:color w:val="000000"/>
          <w:kern w:val="0"/>
          <w14:ligatures w14:val="none"/>
        </w:rPr>
        <w:t>согласия на использование произведени</w:t>
      </w:r>
      <w:r w:rsidR="0027337B">
        <w:rPr>
          <w:rFonts w:ascii="Times New Roman" w:hAnsi="Times New Roman" w:cs="Times New Roman"/>
          <w:color w:val="000000"/>
          <w:kern w:val="0"/>
          <w14:ligatures w14:val="none"/>
        </w:rPr>
        <w:t>я</w:t>
      </w:r>
      <w:r w:rsidRPr="00A921F6">
        <w:rPr>
          <w:rFonts w:ascii="Times New Roman" w:hAnsi="Times New Roman" w:cs="Times New Roman"/>
          <w:color w:val="000000"/>
          <w:kern w:val="0"/>
          <w14:ligatures w14:val="none"/>
        </w:rPr>
        <w:t xml:space="preserve"> ответчику не давал. Следовательно, </w:t>
      </w:r>
      <w:r w:rsidR="0027337B">
        <w:rPr>
          <w:rFonts w:ascii="Times New Roman" w:hAnsi="Times New Roman" w:cs="Times New Roman"/>
          <w:color w:val="000000"/>
          <w:kern w:val="0"/>
          <w14:ligatures w14:val="none"/>
        </w:rPr>
        <w:t xml:space="preserve">постановка спектакля по пьесе </w:t>
      </w:r>
      <w:r w:rsidR="00477DCA">
        <w:rPr>
          <w:rFonts w:ascii="Times New Roman" w:hAnsi="Times New Roman" w:cs="Times New Roman"/>
          <w:color w:val="000000"/>
          <w:kern w:val="0"/>
          <w14:ligatures w14:val="none"/>
        </w:rPr>
        <w:t>ФИО</w:t>
      </w:r>
      <w:r w:rsidR="0027337B">
        <w:rPr>
          <w:rFonts w:ascii="Times New Roman" w:hAnsi="Times New Roman" w:cs="Times New Roman"/>
          <w:color w:val="000000"/>
          <w:kern w:val="0"/>
          <w14:ligatures w14:val="none"/>
        </w:rPr>
        <w:t xml:space="preserve"> "</w:t>
      </w:r>
      <w:r w:rsidR="00477DCA" w:rsidRPr="00477DCA">
        <w:rPr>
          <w:rFonts w:ascii="Times New Roman" w:hAnsi="Times New Roman" w:cs="Times New Roman"/>
          <w:color w:val="000000"/>
          <w:kern w:val="0"/>
          <w:highlight w:val="yellow"/>
          <w14:ligatures w14:val="none"/>
        </w:rPr>
        <w:t xml:space="preserve"> </w:t>
      </w:r>
      <w:r w:rsidR="00477DCA" w:rsidRPr="00477DCA">
        <w:rPr>
          <w:rFonts w:ascii="Times New Roman" w:hAnsi="Times New Roman" w:cs="Times New Roman"/>
          <w:color w:val="000000"/>
          <w:kern w:val="0"/>
          <w:highlight w:val="yellow"/>
          <w14:ligatures w14:val="none"/>
        </w:rPr>
        <w:t>название пьесы</w:t>
      </w:r>
      <w:r w:rsidR="00477DCA">
        <w:rPr>
          <w:rFonts w:ascii="Times New Roman" w:hAnsi="Times New Roman" w:cs="Times New Roman"/>
          <w:color w:val="000000"/>
          <w:kern w:val="0"/>
          <w14:ligatures w14:val="none"/>
        </w:rPr>
        <w:t xml:space="preserve"> </w:t>
      </w:r>
      <w:r w:rsidR="0027337B">
        <w:rPr>
          <w:rFonts w:ascii="Times New Roman" w:hAnsi="Times New Roman" w:cs="Times New Roman"/>
          <w:color w:val="000000"/>
          <w:kern w:val="0"/>
          <w14:ligatures w14:val="none"/>
        </w:rPr>
        <w:t>"</w:t>
      </w:r>
      <w:r w:rsidRPr="00A921F6">
        <w:rPr>
          <w:rFonts w:ascii="Times New Roman" w:hAnsi="Times New Roman" w:cs="Times New Roman"/>
          <w:color w:val="000000"/>
          <w:kern w:val="0"/>
          <w14:ligatures w14:val="none"/>
        </w:rPr>
        <w:t xml:space="preserve"> осуществлялись вне рамок закона и без какого-либо разрешения правообладателя.</w:t>
      </w:r>
    </w:p>
    <w:p w14:paraId="18204585" w14:textId="374724F2" w:rsidR="001C6A1C" w:rsidRDefault="00D91C5F" w:rsidP="000119CD">
      <w:pPr>
        <w:spacing w:after="0" w:line="312" w:lineRule="auto"/>
        <w:ind w:firstLine="709"/>
        <w:jc w:val="both"/>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lastRenderedPageBreak/>
        <w:t xml:space="preserve">Досудебный порядок истцом соблюден. </w:t>
      </w:r>
      <w:r w:rsidR="00477DCA" w:rsidRPr="00477DCA">
        <w:rPr>
          <w:rFonts w:ascii="Times New Roman" w:hAnsi="Times New Roman" w:cs="Times New Roman"/>
          <w:color w:val="000000"/>
          <w:kern w:val="0"/>
          <w:highlight w:val="yellow"/>
          <w14:ligatures w14:val="none"/>
        </w:rPr>
        <w:t>Дата</w:t>
      </w:r>
      <w:r w:rsidRPr="00A921F6">
        <w:rPr>
          <w:rFonts w:ascii="Times New Roman" w:hAnsi="Times New Roman" w:cs="Times New Roman"/>
          <w:color w:val="000000"/>
          <w:kern w:val="0"/>
          <w14:ligatures w14:val="none"/>
        </w:rPr>
        <w:t xml:space="preserve"> в адрес ответчика были направлен</w:t>
      </w:r>
      <w:r w:rsidR="0027337B">
        <w:rPr>
          <w:rFonts w:ascii="Times New Roman" w:hAnsi="Times New Roman" w:cs="Times New Roman"/>
          <w:color w:val="000000"/>
          <w:kern w:val="0"/>
          <w14:ligatures w14:val="none"/>
        </w:rPr>
        <w:t>а претензия по факту</w:t>
      </w:r>
      <w:r w:rsidRPr="00A921F6">
        <w:rPr>
          <w:rFonts w:ascii="Times New Roman" w:hAnsi="Times New Roman" w:cs="Times New Roman"/>
          <w:color w:val="000000"/>
          <w:kern w:val="0"/>
          <w14:ligatures w14:val="none"/>
        </w:rPr>
        <w:t xml:space="preserve"> нарушения. В претензиях истец требовал </w:t>
      </w:r>
      <w:r w:rsidR="00A72DC6">
        <w:rPr>
          <w:rFonts w:ascii="Times New Roman" w:hAnsi="Times New Roman" w:cs="Times New Roman"/>
          <w:color w:val="000000"/>
          <w:kern w:val="0"/>
          <w14:ligatures w14:val="none"/>
        </w:rPr>
        <w:t>предоставить официальную информацию о количестве сыгранных спектаклей и о тарифах на входные билеты, заключить с автором лицензионный договор и произвести расчёт согласно заключённому договору и прекратить публичный показ пьесы "</w:t>
      </w:r>
      <w:r w:rsidR="00477DCA" w:rsidRPr="00477DCA">
        <w:rPr>
          <w:rFonts w:ascii="Times New Roman" w:hAnsi="Times New Roman" w:cs="Times New Roman"/>
          <w:color w:val="000000"/>
          <w:kern w:val="0"/>
          <w:highlight w:val="yellow"/>
          <w14:ligatures w14:val="none"/>
        </w:rPr>
        <w:t xml:space="preserve"> </w:t>
      </w:r>
      <w:r w:rsidR="00477DCA" w:rsidRPr="00477DCA">
        <w:rPr>
          <w:rFonts w:ascii="Times New Roman" w:hAnsi="Times New Roman" w:cs="Times New Roman"/>
          <w:color w:val="000000"/>
          <w:kern w:val="0"/>
          <w:highlight w:val="yellow"/>
          <w14:ligatures w14:val="none"/>
        </w:rPr>
        <w:t>название пьесы</w:t>
      </w:r>
      <w:r w:rsidR="00477DCA">
        <w:rPr>
          <w:rFonts w:ascii="Times New Roman" w:hAnsi="Times New Roman" w:cs="Times New Roman"/>
          <w:color w:val="000000"/>
          <w:kern w:val="0"/>
          <w14:ligatures w14:val="none"/>
        </w:rPr>
        <w:t xml:space="preserve"> </w:t>
      </w:r>
      <w:r w:rsidR="00A72DC6">
        <w:rPr>
          <w:rFonts w:ascii="Times New Roman" w:hAnsi="Times New Roman" w:cs="Times New Roman"/>
          <w:color w:val="000000"/>
          <w:kern w:val="0"/>
          <w14:ligatures w14:val="none"/>
        </w:rPr>
        <w:t>"</w:t>
      </w:r>
      <w:r w:rsidRPr="00A921F6">
        <w:rPr>
          <w:rFonts w:ascii="Times New Roman" w:hAnsi="Times New Roman" w:cs="Times New Roman"/>
          <w:color w:val="000000"/>
          <w:kern w:val="0"/>
          <w14:ligatures w14:val="none"/>
        </w:rPr>
        <w:t>. Указанные обстоятельства подтверждаются текст</w:t>
      </w:r>
      <w:r w:rsidR="00A72DC6">
        <w:rPr>
          <w:rFonts w:ascii="Times New Roman" w:hAnsi="Times New Roman" w:cs="Times New Roman"/>
          <w:color w:val="000000"/>
          <w:kern w:val="0"/>
          <w14:ligatures w14:val="none"/>
        </w:rPr>
        <w:t>ом</w:t>
      </w:r>
      <w:r w:rsidRPr="00A921F6">
        <w:rPr>
          <w:rFonts w:ascii="Times New Roman" w:hAnsi="Times New Roman" w:cs="Times New Roman"/>
          <w:color w:val="000000"/>
          <w:kern w:val="0"/>
          <w14:ligatures w14:val="none"/>
        </w:rPr>
        <w:t xml:space="preserve"> претензи</w:t>
      </w:r>
      <w:r w:rsidR="00A72DC6">
        <w:rPr>
          <w:rFonts w:ascii="Times New Roman" w:hAnsi="Times New Roman" w:cs="Times New Roman"/>
          <w:color w:val="000000"/>
          <w:kern w:val="0"/>
          <w14:ligatures w14:val="none"/>
        </w:rPr>
        <w:t>и</w:t>
      </w:r>
      <w:r>
        <w:rPr>
          <w:rFonts w:ascii="Times New Roman" w:hAnsi="Times New Roman" w:cs="Times New Roman"/>
          <w:color w:val="000000"/>
          <w:kern w:val="0"/>
          <w14:ligatures w14:val="none"/>
        </w:rPr>
        <w:t xml:space="preserve"> и уведомлен</w:t>
      </w:r>
      <w:r w:rsidR="00A72DC6">
        <w:rPr>
          <w:rFonts w:ascii="Times New Roman" w:hAnsi="Times New Roman" w:cs="Times New Roman"/>
          <w:color w:val="000000"/>
          <w:kern w:val="0"/>
          <w14:ligatures w14:val="none"/>
        </w:rPr>
        <w:t>ием</w:t>
      </w:r>
      <w:r>
        <w:rPr>
          <w:rFonts w:ascii="Times New Roman" w:hAnsi="Times New Roman" w:cs="Times New Roman"/>
          <w:color w:val="000000"/>
          <w:kern w:val="0"/>
          <w14:ligatures w14:val="none"/>
        </w:rPr>
        <w:t xml:space="preserve"> об отправке пис</w:t>
      </w:r>
      <w:r w:rsidR="00A72DC6">
        <w:rPr>
          <w:rFonts w:ascii="Times New Roman" w:hAnsi="Times New Roman" w:cs="Times New Roman"/>
          <w:color w:val="000000"/>
          <w:kern w:val="0"/>
          <w14:ligatures w14:val="none"/>
        </w:rPr>
        <w:t>ьма</w:t>
      </w:r>
      <w:r>
        <w:rPr>
          <w:rFonts w:ascii="Times New Roman" w:hAnsi="Times New Roman" w:cs="Times New Roman"/>
          <w:color w:val="000000"/>
          <w:kern w:val="0"/>
          <w14:ligatures w14:val="none"/>
        </w:rPr>
        <w:t xml:space="preserve">. </w:t>
      </w:r>
    </w:p>
    <w:p w14:paraId="63DD1F44" w14:textId="6635E977" w:rsidR="001C6A1C" w:rsidRPr="001C6A1C" w:rsidRDefault="001C6A1C" w:rsidP="000119CD">
      <w:pPr>
        <w:pStyle w:val="s1"/>
        <w:spacing w:before="0" w:beforeAutospacing="0" w:after="0" w:afterAutospacing="0" w:line="312" w:lineRule="auto"/>
        <w:ind w:firstLine="709"/>
        <w:jc w:val="both"/>
        <w:rPr>
          <w:color w:val="000000" w:themeColor="text1"/>
        </w:rPr>
      </w:pPr>
      <w:r w:rsidRPr="00317C06">
        <w:rPr>
          <w:color w:val="000000"/>
        </w:rPr>
        <w:t xml:space="preserve">Согласно статье 1255 Гражданского кодекса Российской Федерации </w:t>
      </w:r>
      <w:r>
        <w:rPr>
          <w:color w:val="000000"/>
        </w:rPr>
        <w:t xml:space="preserve">части </w:t>
      </w:r>
      <w:proofErr w:type="gramStart"/>
      <w:r>
        <w:rPr>
          <w:color w:val="000000" w:themeColor="text1"/>
        </w:rPr>
        <w:t xml:space="preserve">первой </w:t>
      </w:r>
      <w:r w:rsidRPr="001C6A1C">
        <w:rPr>
          <w:color w:val="000000" w:themeColor="text1"/>
        </w:rPr>
        <w:t xml:space="preserve"> Интеллектуальные</w:t>
      </w:r>
      <w:proofErr w:type="gramEnd"/>
      <w:r w:rsidRPr="001C6A1C">
        <w:rPr>
          <w:color w:val="000000" w:themeColor="text1"/>
        </w:rPr>
        <w:t xml:space="preserve"> права на произведения науки, литературы и искусства являются авторскими правами</w:t>
      </w:r>
      <w:r w:rsidR="000119CD">
        <w:rPr>
          <w:color w:val="000000" w:themeColor="text1"/>
        </w:rPr>
        <w:t>; части второй а</w:t>
      </w:r>
      <w:r w:rsidRPr="001C6A1C">
        <w:rPr>
          <w:color w:val="000000" w:themeColor="text1"/>
        </w:rPr>
        <w:t>втору произведения принадлежат следующие права:</w:t>
      </w:r>
    </w:p>
    <w:p w14:paraId="35055004" w14:textId="77777777" w:rsidR="001C6A1C" w:rsidRPr="001C6A1C" w:rsidRDefault="001C6A1C" w:rsidP="000119CD">
      <w:pPr>
        <w:pStyle w:val="s1"/>
        <w:spacing w:before="0" w:beforeAutospacing="0" w:after="0" w:afterAutospacing="0" w:line="312" w:lineRule="auto"/>
        <w:ind w:firstLine="709"/>
        <w:jc w:val="both"/>
        <w:rPr>
          <w:color w:val="000000" w:themeColor="text1"/>
        </w:rPr>
      </w:pPr>
      <w:r w:rsidRPr="001C6A1C">
        <w:rPr>
          <w:color w:val="000000" w:themeColor="text1"/>
        </w:rPr>
        <w:t>1)</w:t>
      </w:r>
      <w:r w:rsidRPr="001C6A1C">
        <w:rPr>
          <w:rStyle w:val="apple-converted-space"/>
          <w:rFonts w:eastAsiaTheme="majorEastAsia"/>
          <w:color w:val="000000" w:themeColor="text1"/>
        </w:rPr>
        <w:t> </w:t>
      </w:r>
      <w:hyperlink r:id="rId7" w:anchor="block_41270" w:history="1">
        <w:r w:rsidRPr="001C6A1C">
          <w:rPr>
            <w:rStyle w:val="ac"/>
            <w:rFonts w:eastAsiaTheme="majorEastAsia"/>
            <w:color w:val="000000" w:themeColor="text1"/>
          </w:rPr>
          <w:t>исключительное право</w:t>
        </w:r>
      </w:hyperlink>
      <w:r w:rsidRPr="001C6A1C">
        <w:rPr>
          <w:rStyle w:val="apple-converted-space"/>
          <w:rFonts w:eastAsiaTheme="majorEastAsia"/>
          <w:color w:val="000000" w:themeColor="text1"/>
        </w:rPr>
        <w:t> </w:t>
      </w:r>
      <w:r w:rsidRPr="001C6A1C">
        <w:rPr>
          <w:color w:val="000000" w:themeColor="text1"/>
        </w:rPr>
        <w:t>на произведение;</w:t>
      </w:r>
    </w:p>
    <w:p w14:paraId="27DB7AE7" w14:textId="77777777" w:rsidR="001C6A1C" w:rsidRPr="001C6A1C" w:rsidRDefault="001C6A1C" w:rsidP="000119CD">
      <w:pPr>
        <w:pStyle w:val="s1"/>
        <w:spacing w:before="0" w:beforeAutospacing="0" w:after="0" w:afterAutospacing="0" w:line="312" w:lineRule="auto"/>
        <w:ind w:firstLine="709"/>
        <w:jc w:val="both"/>
        <w:rPr>
          <w:color w:val="000000" w:themeColor="text1"/>
        </w:rPr>
      </w:pPr>
      <w:r w:rsidRPr="001C6A1C">
        <w:rPr>
          <w:color w:val="000000" w:themeColor="text1"/>
        </w:rPr>
        <w:t>2)</w:t>
      </w:r>
      <w:r w:rsidRPr="001C6A1C">
        <w:rPr>
          <w:rStyle w:val="apple-converted-space"/>
          <w:rFonts w:eastAsiaTheme="majorEastAsia"/>
          <w:color w:val="000000" w:themeColor="text1"/>
        </w:rPr>
        <w:t> </w:t>
      </w:r>
      <w:hyperlink r:id="rId8" w:anchor="block_412651" w:history="1">
        <w:r w:rsidRPr="001C6A1C">
          <w:rPr>
            <w:rStyle w:val="ac"/>
            <w:rFonts w:eastAsiaTheme="majorEastAsia"/>
            <w:color w:val="000000" w:themeColor="text1"/>
          </w:rPr>
          <w:t>право</w:t>
        </w:r>
      </w:hyperlink>
      <w:r w:rsidRPr="001C6A1C">
        <w:rPr>
          <w:rStyle w:val="apple-converted-space"/>
          <w:rFonts w:eastAsiaTheme="majorEastAsia"/>
          <w:color w:val="000000" w:themeColor="text1"/>
        </w:rPr>
        <w:t> </w:t>
      </w:r>
      <w:r w:rsidRPr="001C6A1C">
        <w:rPr>
          <w:color w:val="000000" w:themeColor="text1"/>
        </w:rPr>
        <w:t>авторства;</w:t>
      </w:r>
    </w:p>
    <w:p w14:paraId="2A06B467" w14:textId="77777777" w:rsidR="001C6A1C" w:rsidRPr="001C6A1C" w:rsidRDefault="001C6A1C" w:rsidP="000119CD">
      <w:pPr>
        <w:pStyle w:val="s1"/>
        <w:spacing w:before="0" w:beforeAutospacing="0" w:after="0" w:afterAutospacing="0" w:line="312" w:lineRule="auto"/>
        <w:ind w:firstLine="709"/>
        <w:jc w:val="both"/>
        <w:rPr>
          <w:color w:val="000000" w:themeColor="text1"/>
        </w:rPr>
      </w:pPr>
      <w:r w:rsidRPr="001C6A1C">
        <w:rPr>
          <w:color w:val="000000" w:themeColor="text1"/>
        </w:rPr>
        <w:t xml:space="preserve">3) </w:t>
      </w:r>
      <w:r w:rsidRPr="008A7AA7">
        <w:rPr>
          <w:color w:val="000000" w:themeColor="text1"/>
          <w:u w:val="single"/>
        </w:rPr>
        <w:t>право</w:t>
      </w:r>
      <w:r w:rsidRPr="001C6A1C">
        <w:rPr>
          <w:color w:val="000000" w:themeColor="text1"/>
        </w:rPr>
        <w:t xml:space="preserve"> автора на имя;</w:t>
      </w:r>
    </w:p>
    <w:p w14:paraId="5E43AE01" w14:textId="77777777" w:rsidR="001C6A1C" w:rsidRPr="001C6A1C" w:rsidRDefault="001C6A1C" w:rsidP="000119CD">
      <w:pPr>
        <w:pStyle w:val="s1"/>
        <w:spacing w:before="0" w:beforeAutospacing="0" w:after="0" w:afterAutospacing="0" w:line="312" w:lineRule="auto"/>
        <w:ind w:firstLine="709"/>
        <w:jc w:val="both"/>
        <w:rPr>
          <w:color w:val="000000" w:themeColor="text1"/>
        </w:rPr>
      </w:pPr>
      <w:r w:rsidRPr="001C6A1C">
        <w:rPr>
          <w:color w:val="000000" w:themeColor="text1"/>
        </w:rPr>
        <w:t>4)</w:t>
      </w:r>
      <w:r w:rsidRPr="001C6A1C">
        <w:rPr>
          <w:rStyle w:val="apple-converted-space"/>
          <w:rFonts w:eastAsiaTheme="majorEastAsia"/>
          <w:color w:val="000000" w:themeColor="text1"/>
        </w:rPr>
        <w:t> </w:t>
      </w:r>
      <w:hyperlink r:id="rId9" w:anchor="block_412661" w:history="1">
        <w:r w:rsidRPr="001C6A1C">
          <w:rPr>
            <w:rStyle w:val="ac"/>
            <w:rFonts w:eastAsiaTheme="majorEastAsia"/>
            <w:color w:val="000000" w:themeColor="text1"/>
          </w:rPr>
          <w:t>право</w:t>
        </w:r>
      </w:hyperlink>
      <w:r w:rsidRPr="001C6A1C">
        <w:rPr>
          <w:rStyle w:val="apple-converted-space"/>
          <w:rFonts w:eastAsiaTheme="majorEastAsia"/>
          <w:color w:val="000000" w:themeColor="text1"/>
        </w:rPr>
        <w:t> </w:t>
      </w:r>
      <w:r w:rsidRPr="001C6A1C">
        <w:rPr>
          <w:color w:val="000000" w:themeColor="text1"/>
        </w:rPr>
        <w:t>на неприкосновенность произведения;</w:t>
      </w:r>
    </w:p>
    <w:p w14:paraId="65774D5A" w14:textId="77777777" w:rsidR="001C6A1C" w:rsidRPr="001C6A1C" w:rsidRDefault="001C6A1C" w:rsidP="000119CD">
      <w:pPr>
        <w:pStyle w:val="s1"/>
        <w:spacing w:before="0" w:beforeAutospacing="0" w:after="0" w:afterAutospacing="0" w:line="312" w:lineRule="auto"/>
        <w:ind w:firstLine="709"/>
        <w:jc w:val="both"/>
        <w:rPr>
          <w:color w:val="000000" w:themeColor="text1"/>
        </w:rPr>
      </w:pPr>
      <w:r w:rsidRPr="001C6A1C">
        <w:rPr>
          <w:color w:val="000000" w:themeColor="text1"/>
        </w:rPr>
        <w:t>5)</w:t>
      </w:r>
      <w:r w:rsidRPr="001C6A1C">
        <w:rPr>
          <w:rStyle w:val="apple-converted-space"/>
          <w:rFonts w:eastAsiaTheme="majorEastAsia"/>
          <w:color w:val="000000" w:themeColor="text1"/>
        </w:rPr>
        <w:t> </w:t>
      </w:r>
      <w:hyperlink r:id="rId10" w:anchor="block_41268" w:history="1">
        <w:r w:rsidRPr="001C6A1C">
          <w:rPr>
            <w:rStyle w:val="ac"/>
            <w:rFonts w:eastAsiaTheme="majorEastAsia"/>
            <w:color w:val="000000" w:themeColor="text1"/>
          </w:rPr>
          <w:t>право</w:t>
        </w:r>
      </w:hyperlink>
      <w:r w:rsidRPr="001C6A1C">
        <w:rPr>
          <w:rStyle w:val="apple-converted-space"/>
          <w:rFonts w:eastAsiaTheme="majorEastAsia"/>
          <w:color w:val="000000" w:themeColor="text1"/>
        </w:rPr>
        <w:t> </w:t>
      </w:r>
      <w:r w:rsidRPr="001C6A1C">
        <w:rPr>
          <w:color w:val="000000" w:themeColor="text1"/>
        </w:rPr>
        <w:t>на обнародование произведения.</w:t>
      </w:r>
    </w:p>
    <w:p w14:paraId="1290A2B0" w14:textId="77777777" w:rsidR="000119CD" w:rsidRDefault="000119CD" w:rsidP="000119CD">
      <w:pPr>
        <w:spacing w:after="0" w:line="312" w:lineRule="auto"/>
        <w:ind w:firstLine="709"/>
        <w:jc w:val="both"/>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В силу статьи 1229 Гражданского кодекса Российской Федерации правообладатель может по своему усмотрению разрешать или запрещать другим лицам использование результата интеллектуальной деятельности, а отсутствие запрета не считается согласием. Другие лица не могут использовать соответствующий результат интеллектуальной деятельности без согласия правообладателя; такое использование является незаконным и влечет ответственность, установленную Гражданским кодексом Российской Федерации и другими законами.</w:t>
      </w:r>
    </w:p>
    <w:p w14:paraId="51BDF9C7" w14:textId="26114041" w:rsidR="000119CD" w:rsidRDefault="000119CD" w:rsidP="000119CD">
      <w:pPr>
        <w:spacing w:after="0" w:line="312" w:lineRule="auto"/>
        <w:ind w:firstLine="709"/>
        <w:jc w:val="both"/>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Согласно статье 1259 Гражданского кодекса Российской Федерации литературные произведения относятся к объектам авторских прав. В соответствии со статьей 1270 Гражданского кодекса Российской Федерации автору или иному правообладателю принадлежит исключительное право использовать произведение в любой форме и любым не противоречащим закону способом, в том числе путем воспроизведения, распространения, доведения произведения до всеобщего сведения, а также иного введения произведения в гражданский оборот. Незаконн</w:t>
      </w:r>
      <w:r w:rsidR="00A72DC6">
        <w:rPr>
          <w:rFonts w:ascii="Times New Roman" w:hAnsi="Times New Roman" w:cs="Times New Roman"/>
          <w:color w:val="000000"/>
          <w:kern w:val="0"/>
          <w14:ligatures w14:val="none"/>
        </w:rPr>
        <w:t>ая</w:t>
      </w:r>
      <w:r w:rsidRPr="00A921F6">
        <w:rPr>
          <w:rFonts w:ascii="Times New Roman" w:hAnsi="Times New Roman" w:cs="Times New Roman"/>
          <w:color w:val="000000"/>
          <w:kern w:val="0"/>
          <w14:ligatures w14:val="none"/>
        </w:rPr>
        <w:t xml:space="preserve"> </w:t>
      </w:r>
      <w:r w:rsidR="00A72DC6">
        <w:rPr>
          <w:rFonts w:ascii="Times New Roman" w:hAnsi="Times New Roman" w:cs="Times New Roman"/>
          <w:color w:val="000000"/>
          <w:kern w:val="0"/>
          <w14:ligatures w14:val="none"/>
        </w:rPr>
        <w:t>постановка спектакля по пьесе автора</w:t>
      </w:r>
      <w:r w:rsidRPr="00A921F6">
        <w:rPr>
          <w:rFonts w:ascii="Times New Roman" w:hAnsi="Times New Roman" w:cs="Times New Roman"/>
          <w:color w:val="000000"/>
          <w:kern w:val="0"/>
          <w14:ligatures w14:val="none"/>
        </w:rPr>
        <w:t xml:space="preserve"> представляет собой использование произведения без согласия правообладателя и образует нарушение исключительного права</w:t>
      </w:r>
      <w:r>
        <w:rPr>
          <w:rFonts w:ascii="Times New Roman" w:hAnsi="Times New Roman" w:cs="Times New Roman"/>
          <w:color w:val="000000"/>
          <w:kern w:val="0"/>
          <w14:ligatures w14:val="none"/>
        </w:rPr>
        <w:t xml:space="preserve">. </w:t>
      </w:r>
    </w:p>
    <w:p w14:paraId="002417D8" w14:textId="77777777" w:rsidR="000119CD" w:rsidRPr="00D91C5F" w:rsidRDefault="000119CD" w:rsidP="000119CD">
      <w:pPr>
        <w:spacing w:after="0" w:line="312" w:lineRule="auto"/>
        <w:ind w:firstLine="709"/>
        <w:jc w:val="both"/>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Согласно статье 1252 Гражданского кодекса Российской Федерации защита исключительных прав осуществляется, в частности, путем предъявления требований о пресечении действий, нарушающих право или создающих угрозу его нарушения, а также о взыскании компенсации вместо возмещения убытков. При этом пункт 1.1 статьи 1252 Гражданского кодекса Российской Федерации прямо закрепляет, что нарушением исключительного права признается незаконное использование результата интеллектуальной деятельности каким-либо одним способом. </w:t>
      </w:r>
    </w:p>
    <w:p w14:paraId="0E2335AF" w14:textId="733F67AC" w:rsidR="00240082" w:rsidRPr="00D91C5F" w:rsidRDefault="000119CD" w:rsidP="00240082">
      <w:pPr>
        <w:spacing w:after="0" w:line="312" w:lineRule="auto"/>
        <w:ind w:firstLine="709"/>
        <w:jc w:val="both"/>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Согласно статье 1301 Гражданского кодекса Российской Федерации в случаях нарушения исключительного права на произведение автор или иной правообладатель наряду с использованием иных способов защиты вправе требовать по своему выбору вместо возмещения убытков выплаты компенсации: в размере от десяти тысяч до десяти миллионов рублей; либо в размере двукратной стоимости контрафактных экземпляров произведения; либо в размере двукратной стоимости права использования произведения. Истец избирает способ защиты в виде взыскания компенсации в твердом размере за каждый самостоятельный факт нарушения исключительного права на отдельное литературное произведение. </w:t>
      </w:r>
    </w:p>
    <w:p w14:paraId="16EB6022" w14:textId="77777777" w:rsidR="000119CD" w:rsidRPr="00D91C5F" w:rsidRDefault="000119CD" w:rsidP="000119CD">
      <w:pPr>
        <w:spacing w:after="0" w:line="312" w:lineRule="auto"/>
        <w:ind w:firstLine="709"/>
        <w:jc w:val="both"/>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Разъяснения Верховного Суда Российской Федерации также исходят из того, что компенсация является самостоятельной мерой гражданско-правовой ответственности за факт нарушения исключительного права, а размер такой компенсации определяется судом в пределах, установленных законом, с учетом характера нарушения, его продолжительности, степени вины нарушителя, вероятных убытков правообладателя, принципов разумности и справедливости. Верховный Суд Российской Федерации указывает, что по требованиям о взыскании компенсации в пределах, установленных законом, суд определяет ее размер исходя из представленных сторонами доказательств, но не выше заявленного истцом требования. </w:t>
      </w:r>
    </w:p>
    <w:p w14:paraId="563D8E80" w14:textId="78A714E3" w:rsidR="000119CD" w:rsidRDefault="000119CD" w:rsidP="000119CD">
      <w:pPr>
        <w:spacing w:after="0" w:line="312" w:lineRule="auto"/>
        <w:ind w:firstLine="709"/>
        <w:jc w:val="both"/>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Судебная практика по аналогичным спорам подтверждает правомерность взыскания компенсации при доказанности самого факта незаконного использования произведения и принадлежности прав истцу. В обзоре судебной практики Верховного Суда Российской Федерации от 29 мая 2024 года приведен пример спора, в котором издательство обратилось с иском о взыскании компенсации за неправомерное использование литературного произведения; Верховный Суд Российской Федерации подтвердил применимость статьи 1301 Гражданского кодекса Российской Федерации к подобным нарушениям. Аналогичный подход отражен и в актах Суда по интеллектуальным правам 2025–2026 годов, где суды исходят из того, что при доказанности права истца и факта использования произведения без разрешения правообладателя требование о компенсации подлежит удовлетворению, а конкретный размер определяется судом с учетом обстоятельств дела. </w:t>
      </w:r>
    </w:p>
    <w:p w14:paraId="3B5A40F6" w14:textId="77777777" w:rsidR="000119CD" w:rsidRPr="00731F7E" w:rsidRDefault="000119CD" w:rsidP="000119CD">
      <w:pPr>
        <w:spacing w:after="0" w:line="312" w:lineRule="auto"/>
        <w:ind w:firstLine="709"/>
        <w:jc w:val="both"/>
        <w:rPr>
          <w:rFonts w:ascii="Times New Roman" w:hAnsi="Times New Roman" w:cs="Times New Roman"/>
          <w:color w:val="000000"/>
        </w:rPr>
      </w:pPr>
      <w:r w:rsidRPr="00731F7E">
        <w:rPr>
          <w:rFonts w:ascii="Times New Roman" w:hAnsi="Times New Roman" w:cs="Times New Roman"/>
          <w:color w:val="000000"/>
        </w:rPr>
        <w:t>В соответствии со ст. 151 Гражданского кодекса Российской Федерации, если гражданину причинён моральный вред (физические или нравственные страдания) действиями, нарушающими его имущественные или личные неимущественные права, суд может возложить на нарушителя обязанность денежной компенсации указанного вреда.</w:t>
      </w:r>
    </w:p>
    <w:p w14:paraId="107AECCB" w14:textId="77777777" w:rsidR="000119CD" w:rsidRPr="00731F7E" w:rsidRDefault="000119CD" w:rsidP="000119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12" w:lineRule="auto"/>
        <w:ind w:firstLine="709"/>
        <w:jc w:val="both"/>
        <w:rPr>
          <w:rFonts w:ascii="Times New Roman" w:hAnsi="Times New Roman" w:cs="Times New Roman"/>
          <w:color w:val="000000"/>
        </w:rPr>
      </w:pPr>
      <w:r w:rsidRPr="00731F7E">
        <w:rPr>
          <w:rFonts w:ascii="Times New Roman" w:hAnsi="Times New Roman" w:cs="Times New Roman"/>
          <w:color w:val="000000"/>
        </w:rPr>
        <w:t>Согласно ст. 1101 Гражданского кодекса Российской Федерации компенсация морального вреда осуществляется в денежной форме, а её размер определяется судом в зависимости от характера причинённых потерпевшему страданий, степени вины нарушителя и иных заслуживающих внимания обстоятельств, с учётом требований разумности и справедливости.</w:t>
      </w:r>
    </w:p>
    <w:p w14:paraId="56DAEFE7" w14:textId="77777777" w:rsidR="000119CD" w:rsidRPr="001E4C33" w:rsidRDefault="000119CD" w:rsidP="000119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12" w:lineRule="auto"/>
        <w:ind w:firstLine="709"/>
        <w:jc w:val="both"/>
        <w:rPr>
          <w:rFonts w:ascii="Times New Roman" w:hAnsi="Times New Roman" w:cs="Times New Roman"/>
          <w:color w:val="000000"/>
        </w:rPr>
      </w:pPr>
      <w:r w:rsidRPr="00731F7E">
        <w:rPr>
          <w:rFonts w:ascii="Times New Roman" w:hAnsi="Times New Roman" w:cs="Times New Roman"/>
          <w:color w:val="000000"/>
        </w:rPr>
        <w:t>При этом в силу правовой позиции, изложенной в п. 45 Постановления Пленума Верховного Суда Российской Федерации от 28.06.2012 № 17, компенсация морального вреда подлежит взысканию независимо от размера причинённых имущественных убытков.</w:t>
      </w:r>
    </w:p>
    <w:p w14:paraId="283247B0" w14:textId="523AA544" w:rsidR="000119CD" w:rsidRPr="000211F1" w:rsidRDefault="000119CD" w:rsidP="000119CD">
      <w:pPr>
        <w:spacing w:after="0" w:line="312" w:lineRule="auto"/>
        <w:ind w:firstLine="709"/>
        <w:jc w:val="both"/>
        <w:rPr>
          <w:rFonts w:ascii="Times New Roman" w:hAnsi="Times New Roman" w:cs="Times New Roman"/>
          <w:color w:val="000000"/>
          <w:kern w:val="0"/>
          <w14:ligatures w14:val="none"/>
        </w:rPr>
      </w:pPr>
      <w:r w:rsidRPr="001E4C33">
        <w:rPr>
          <w:rFonts w:ascii="Times New Roman" w:hAnsi="Times New Roman" w:cs="Times New Roman"/>
          <w:color w:val="000000"/>
          <w:kern w:val="0"/>
          <w14:ligatures w14:val="none"/>
        </w:rPr>
        <w:t>С учётом характера нарушения, длительности удержания денежных средств и принципов разумности и справедливости, размер компенсации морального вреда оценивается в</w:t>
      </w:r>
      <w:r>
        <w:rPr>
          <w:rFonts w:ascii="Times New Roman" w:hAnsi="Times New Roman" w:cs="Times New Roman"/>
          <w:color w:val="000000"/>
          <w:kern w:val="0"/>
          <w14:ligatures w14:val="none"/>
        </w:rPr>
        <w:t xml:space="preserve"> </w:t>
      </w:r>
      <w:proofErr w:type="gramStart"/>
      <w:r w:rsidR="00477DCA" w:rsidRPr="00477DCA">
        <w:rPr>
          <w:rFonts w:ascii="Times New Roman" w:hAnsi="Times New Roman" w:cs="Times New Roman"/>
          <w:b/>
          <w:bCs/>
          <w:color w:val="000000"/>
          <w:kern w:val="0"/>
          <w:highlight w:val="yellow"/>
          <w14:ligatures w14:val="none"/>
        </w:rPr>
        <w:t>сумма</w:t>
      </w:r>
      <w:r w:rsidR="00477DCA">
        <w:rPr>
          <w:rFonts w:ascii="Times New Roman" w:hAnsi="Times New Roman" w:cs="Times New Roman"/>
          <w:b/>
          <w:bCs/>
          <w:color w:val="000000"/>
          <w:kern w:val="0"/>
          <w14:ligatures w14:val="none"/>
        </w:rPr>
        <w:t xml:space="preserve"> </w:t>
      </w:r>
      <w:r w:rsidRPr="001E4C33">
        <w:rPr>
          <w:rFonts w:ascii="Times New Roman" w:hAnsi="Times New Roman" w:cs="Times New Roman"/>
          <w:b/>
          <w:bCs/>
          <w:color w:val="000000"/>
          <w:kern w:val="0"/>
          <w14:ligatures w14:val="none"/>
        </w:rPr>
        <w:t xml:space="preserve"> рублей</w:t>
      </w:r>
      <w:proofErr w:type="gramEnd"/>
      <w:r w:rsidRPr="001E4C33">
        <w:rPr>
          <w:rFonts w:ascii="Times New Roman" w:hAnsi="Times New Roman" w:cs="Times New Roman"/>
          <w:color w:val="000000"/>
          <w:kern w:val="0"/>
          <w14:ligatures w14:val="none"/>
        </w:rPr>
        <w:t>.</w:t>
      </w:r>
    </w:p>
    <w:p w14:paraId="37B8F8A2" w14:textId="574E3CAD" w:rsidR="00016894" w:rsidRDefault="00240082" w:rsidP="00CC307F">
      <w:pPr>
        <w:spacing w:after="0" w:line="312" w:lineRule="auto"/>
        <w:ind w:firstLine="709"/>
        <w:jc w:val="both"/>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Истец считает обоснованным взыскание с ответчика компенсации в размере </w:t>
      </w:r>
      <w:r w:rsidR="00477DCA" w:rsidRPr="00477DCA">
        <w:rPr>
          <w:rFonts w:ascii="Times New Roman" w:hAnsi="Times New Roman" w:cs="Times New Roman"/>
          <w:b/>
          <w:bCs/>
          <w:color w:val="000000"/>
          <w:kern w:val="0"/>
          <w:highlight w:val="yellow"/>
          <w14:ligatures w14:val="none"/>
        </w:rPr>
        <w:t>сумма</w:t>
      </w:r>
      <w:r w:rsidRPr="00A921F6">
        <w:rPr>
          <w:rFonts w:ascii="Times New Roman" w:hAnsi="Times New Roman" w:cs="Times New Roman"/>
          <w:b/>
          <w:bCs/>
          <w:color w:val="000000"/>
          <w:kern w:val="0"/>
          <w14:ligatures w14:val="none"/>
        </w:rPr>
        <w:t xml:space="preserve"> рублей за незаконное использование произведения «</w:t>
      </w:r>
      <w:r w:rsidR="00477DCA" w:rsidRPr="00477DCA">
        <w:rPr>
          <w:rFonts w:ascii="Times New Roman" w:hAnsi="Times New Roman" w:cs="Times New Roman"/>
          <w:color w:val="000000"/>
          <w:kern w:val="0"/>
          <w:highlight w:val="yellow"/>
          <w14:ligatures w14:val="none"/>
        </w:rPr>
        <w:t>название пьесы</w:t>
      </w:r>
      <w:r w:rsidRPr="00A921F6">
        <w:rPr>
          <w:rFonts w:ascii="Times New Roman" w:hAnsi="Times New Roman" w:cs="Times New Roman"/>
          <w:b/>
          <w:bCs/>
          <w:color w:val="000000"/>
          <w:kern w:val="0"/>
          <w14:ligatures w14:val="none"/>
        </w:rPr>
        <w:t>»</w:t>
      </w:r>
      <w:r w:rsidR="00A72DC6">
        <w:rPr>
          <w:rFonts w:ascii="Times New Roman" w:hAnsi="Times New Roman" w:cs="Times New Roman"/>
          <w:color w:val="000000"/>
          <w:kern w:val="0"/>
          <w14:ligatures w14:val="none"/>
        </w:rPr>
        <w:t>.</w:t>
      </w:r>
      <w:r w:rsidRPr="00A921F6">
        <w:rPr>
          <w:rFonts w:ascii="Times New Roman" w:hAnsi="Times New Roman" w:cs="Times New Roman"/>
          <w:color w:val="000000"/>
          <w:kern w:val="0"/>
          <w14:ligatures w14:val="none"/>
        </w:rPr>
        <w:t xml:space="preserve"> Данный размер соответствует характеру и способу нарушения, коммерческой направленности действий ответчика, публичному способу </w:t>
      </w:r>
      <w:r w:rsidR="00577FC8">
        <w:rPr>
          <w:rFonts w:ascii="Times New Roman" w:hAnsi="Times New Roman" w:cs="Times New Roman"/>
          <w:color w:val="000000"/>
          <w:kern w:val="0"/>
          <w14:ligatures w14:val="none"/>
        </w:rPr>
        <w:t>распространения произведения</w:t>
      </w:r>
      <w:r w:rsidRPr="00A921F6">
        <w:rPr>
          <w:rFonts w:ascii="Times New Roman" w:hAnsi="Times New Roman" w:cs="Times New Roman"/>
          <w:color w:val="000000"/>
          <w:kern w:val="0"/>
          <w14:ligatures w14:val="none"/>
        </w:rPr>
        <w:t>, а также превентивной функции компенсации как меры ответственности за посягательство на исключительные права правообладателя. Он не выходит за пределы, установленные статьей 1301 Гражданского кодекса Российской Федерации.</w:t>
      </w:r>
    </w:p>
    <w:p w14:paraId="18B452A9" w14:textId="312DBC6E" w:rsidR="00016894" w:rsidRPr="00A921F6" w:rsidRDefault="00016894" w:rsidP="00016894">
      <w:p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На основании изложенного, руководствуясь статьями</w:t>
      </w:r>
      <w:r w:rsidR="00240082">
        <w:rPr>
          <w:rFonts w:ascii="Times New Roman" w:hAnsi="Times New Roman" w:cs="Times New Roman"/>
          <w:color w:val="000000"/>
          <w:kern w:val="0"/>
          <w14:ligatures w14:val="none"/>
        </w:rPr>
        <w:t xml:space="preserve"> </w:t>
      </w:r>
      <w:r w:rsidRPr="00A921F6">
        <w:rPr>
          <w:rFonts w:ascii="Times New Roman" w:hAnsi="Times New Roman" w:cs="Times New Roman"/>
          <w:color w:val="000000"/>
          <w:kern w:val="0"/>
          <w14:ligatures w14:val="none"/>
        </w:rPr>
        <w:t>1229, 1252, 1259, 1270, 1301 Гражданского кодекса Российской Федерации,</w:t>
      </w:r>
    </w:p>
    <w:p w14:paraId="58D3CED9" w14:textId="77777777" w:rsidR="00016894" w:rsidRPr="00A921F6" w:rsidRDefault="00016894" w:rsidP="00016894">
      <w:p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b/>
          <w:bCs/>
          <w:color w:val="000000"/>
          <w:kern w:val="0"/>
          <w14:ligatures w14:val="none"/>
        </w:rPr>
        <w:t>ПРОШУ СУД:</w:t>
      </w:r>
    </w:p>
    <w:p w14:paraId="50B3302D" w14:textId="3470C7AE" w:rsidR="00016894" w:rsidRPr="00A921F6" w:rsidRDefault="00016894" w:rsidP="00016894">
      <w:pPr>
        <w:numPr>
          <w:ilvl w:val="0"/>
          <w:numId w:val="3"/>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Признать незаконным использование </w:t>
      </w:r>
      <w:r w:rsidR="00477DCA" w:rsidRPr="00477DCA">
        <w:rPr>
          <w:rFonts w:ascii="Times New Roman" w:hAnsi="Times New Roman" w:cs="Times New Roman"/>
          <w:color w:val="333333"/>
          <w:highlight w:val="yellow"/>
          <w:shd w:val="clear" w:color="auto" w:fill="FFFFFF"/>
        </w:rPr>
        <w:t>название ответчика</w:t>
      </w:r>
      <w:r w:rsidRPr="00A921F6">
        <w:rPr>
          <w:rFonts w:ascii="Times New Roman" w:hAnsi="Times New Roman" w:cs="Times New Roman"/>
          <w:color w:val="000000"/>
          <w:kern w:val="0"/>
          <w14:ligatures w14:val="none"/>
        </w:rPr>
        <w:t xml:space="preserve"> литературного произведения «</w:t>
      </w:r>
      <w:r w:rsidR="00477DCA" w:rsidRPr="00477DCA">
        <w:rPr>
          <w:rFonts w:ascii="Times New Roman" w:hAnsi="Times New Roman" w:cs="Times New Roman"/>
          <w:color w:val="000000"/>
          <w:kern w:val="0"/>
          <w:highlight w:val="yellow"/>
          <w14:ligatures w14:val="none"/>
        </w:rPr>
        <w:t>название пьесы</w:t>
      </w:r>
      <w:r w:rsidRPr="00A921F6">
        <w:rPr>
          <w:rFonts w:ascii="Times New Roman" w:hAnsi="Times New Roman" w:cs="Times New Roman"/>
          <w:color w:val="000000"/>
          <w:kern w:val="0"/>
          <w14:ligatures w14:val="none"/>
        </w:rPr>
        <w:t xml:space="preserve">», правообладателем которого является </w:t>
      </w:r>
      <w:r w:rsidR="00477DCA" w:rsidRPr="00477DCA">
        <w:rPr>
          <w:rFonts w:ascii="Times New Roman" w:hAnsi="Times New Roman" w:cs="Times New Roman"/>
          <w:color w:val="000000"/>
          <w:kern w:val="0"/>
          <w:highlight w:val="yellow"/>
          <w14:ligatures w14:val="none"/>
        </w:rPr>
        <w:t>ФИО</w:t>
      </w:r>
      <w:r w:rsidRPr="00A921F6">
        <w:rPr>
          <w:rFonts w:ascii="Times New Roman" w:hAnsi="Times New Roman" w:cs="Times New Roman"/>
          <w:color w:val="000000"/>
          <w:kern w:val="0"/>
          <w14:ligatures w14:val="none"/>
        </w:rPr>
        <w:t>.</w:t>
      </w:r>
    </w:p>
    <w:p w14:paraId="503F127B" w14:textId="42E146C8" w:rsidR="00016894" w:rsidRPr="00A921F6" w:rsidRDefault="00016894" w:rsidP="00016894">
      <w:pPr>
        <w:numPr>
          <w:ilvl w:val="0"/>
          <w:numId w:val="3"/>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Обязать </w:t>
      </w:r>
      <w:r w:rsidR="008A7AA7" w:rsidRPr="009716C5">
        <w:rPr>
          <w:rFonts w:ascii="Times New Roman" w:hAnsi="Times New Roman" w:cs="Times New Roman"/>
          <w:color w:val="333333"/>
          <w:shd w:val="clear" w:color="auto" w:fill="FFFFFF"/>
        </w:rPr>
        <w:t xml:space="preserve">ГАПОУ </w:t>
      </w:r>
      <w:r w:rsidR="00477DCA" w:rsidRPr="00477DCA">
        <w:rPr>
          <w:rFonts w:ascii="Times New Roman" w:hAnsi="Times New Roman" w:cs="Times New Roman"/>
          <w:color w:val="333333"/>
          <w:highlight w:val="yellow"/>
          <w:shd w:val="clear" w:color="auto" w:fill="FFFFFF"/>
        </w:rPr>
        <w:t xml:space="preserve">название </w:t>
      </w:r>
      <w:proofErr w:type="gramStart"/>
      <w:r w:rsidR="00477DCA" w:rsidRPr="00477DCA">
        <w:rPr>
          <w:rFonts w:ascii="Times New Roman" w:hAnsi="Times New Roman" w:cs="Times New Roman"/>
          <w:color w:val="333333"/>
          <w:highlight w:val="yellow"/>
          <w:shd w:val="clear" w:color="auto" w:fill="FFFFFF"/>
        </w:rPr>
        <w:t>ответчика</w:t>
      </w:r>
      <w:r w:rsidR="00477DCA">
        <w:rPr>
          <w:rFonts w:ascii="Times New Roman" w:hAnsi="Times New Roman" w:cs="Times New Roman"/>
          <w:color w:val="333333"/>
          <w:shd w:val="clear" w:color="auto" w:fill="FFFFFF"/>
        </w:rPr>
        <w:t xml:space="preserve"> </w:t>
      </w:r>
      <w:r w:rsidR="00577FC8">
        <w:rPr>
          <w:rFonts w:ascii="Times New Roman" w:hAnsi="Times New Roman" w:cs="Times New Roman"/>
          <w:color w:val="000000"/>
          <w:kern w:val="0"/>
          <w14:ligatures w14:val="none"/>
        </w:rPr>
        <w:t xml:space="preserve"> </w:t>
      </w:r>
      <w:r w:rsidRPr="00A921F6">
        <w:rPr>
          <w:rFonts w:ascii="Times New Roman" w:hAnsi="Times New Roman" w:cs="Times New Roman"/>
          <w:color w:val="000000"/>
          <w:kern w:val="0"/>
          <w14:ligatures w14:val="none"/>
        </w:rPr>
        <w:t>прекратить</w:t>
      </w:r>
      <w:proofErr w:type="gramEnd"/>
      <w:r w:rsidRPr="00A921F6">
        <w:rPr>
          <w:rFonts w:ascii="Times New Roman" w:hAnsi="Times New Roman" w:cs="Times New Roman"/>
          <w:color w:val="000000"/>
          <w:kern w:val="0"/>
          <w14:ligatures w14:val="none"/>
        </w:rPr>
        <w:t xml:space="preserve"> нарушение исключительных прав </w:t>
      </w:r>
      <w:r w:rsidR="00477DCA" w:rsidRPr="00477DCA">
        <w:rPr>
          <w:rFonts w:ascii="Times New Roman" w:hAnsi="Times New Roman" w:cs="Times New Roman"/>
          <w:color w:val="000000"/>
          <w:kern w:val="0"/>
          <w:highlight w:val="yellow"/>
          <w14:ligatures w14:val="none"/>
        </w:rPr>
        <w:t>ФИО</w:t>
      </w:r>
      <w:r w:rsidRPr="00A921F6">
        <w:rPr>
          <w:rFonts w:ascii="Times New Roman" w:hAnsi="Times New Roman" w:cs="Times New Roman"/>
          <w:color w:val="000000"/>
          <w:kern w:val="0"/>
          <w14:ligatures w14:val="none"/>
        </w:rPr>
        <w:t xml:space="preserve"> на указанн</w:t>
      </w:r>
      <w:r w:rsidR="00577FC8">
        <w:rPr>
          <w:rFonts w:ascii="Times New Roman" w:hAnsi="Times New Roman" w:cs="Times New Roman"/>
          <w:color w:val="000000"/>
          <w:kern w:val="0"/>
          <w14:ligatures w14:val="none"/>
        </w:rPr>
        <w:t>ое</w:t>
      </w:r>
      <w:r w:rsidRPr="00A921F6">
        <w:rPr>
          <w:rFonts w:ascii="Times New Roman" w:hAnsi="Times New Roman" w:cs="Times New Roman"/>
          <w:color w:val="000000"/>
          <w:kern w:val="0"/>
          <w14:ligatures w14:val="none"/>
        </w:rPr>
        <w:t xml:space="preserve"> литературн</w:t>
      </w:r>
      <w:r w:rsidR="00577FC8">
        <w:rPr>
          <w:rFonts w:ascii="Times New Roman" w:hAnsi="Times New Roman" w:cs="Times New Roman"/>
          <w:color w:val="000000"/>
          <w:kern w:val="0"/>
          <w14:ligatures w14:val="none"/>
        </w:rPr>
        <w:t>ое</w:t>
      </w:r>
      <w:r w:rsidRPr="00A921F6">
        <w:rPr>
          <w:rFonts w:ascii="Times New Roman" w:hAnsi="Times New Roman" w:cs="Times New Roman"/>
          <w:color w:val="000000"/>
          <w:kern w:val="0"/>
          <w14:ligatures w14:val="none"/>
        </w:rPr>
        <w:t xml:space="preserve"> произведени</w:t>
      </w:r>
      <w:r w:rsidR="00577FC8">
        <w:rPr>
          <w:rFonts w:ascii="Times New Roman" w:hAnsi="Times New Roman" w:cs="Times New Roman"/>
          <w:color w:val="000000"/>
          <w:kern w:val="0"/>
          <w14:ligatures w14:val="none"/>
        </w:rPr>
        <w:t>е.</w:t>
      </w:r>
    </w:p>
    <w:p w14:paraId="1EB4D6CC" w14:textId="6EF0947F" w:rsidR="00016894" w:rsidRPr="00A921F6" w:rsidRDefault="00016894" w:rsidP="00016894">
      <w:pPr>
        <w:numPr>
          <w:ilvl w:val="0"/>
          <w:numId w:val="3"/>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Обязать </w:t>
      </w:r>
      <w:r w:rsidR="00477DCA" w:rsidRPr="00477DCA">
        <w:rPr>
          <w:rFonts w:ascii="Times New Roman" w:hAnsi="Times New Roman" w:cs="Times New Roman"/>
          <w:color w:val="333333"/>
          <w:highlight w:val="yellow"/>
          <w:shd w:val="clear" w:color="auto" w:fill="FFFFFF"/>
        </w:rPr>
        <w:t>название ответчика</w:t>
      </w:r>
      <w:r w:rsidR="00577FC8">
        <w:rPr>
          <w:rFonts w:ascii="Times New Roman" w:hAnsi="Times New Roman" w:cs="Times New Roman"/>
          <w:color w:val="000000"/>
          <w:kern w:val="0"/>
          <w14:ligatures w14:val="none"/>
        </w:rPr>
        <w:t xml:space="preserve"> </w:t>
      </w:r>
      <w:r w:rsidRPr="00A921F6">
        <w:rPr>
          <w:rFonts w:ascii="Times New Roman" w:hAnsi="Times New Roman" w:cs="Times New Roman"/>
          <w:color w:val="000000"/>
          <w:kern w:val="0"/>
          <w14:ligatures w14:val="none"/>
        </w:rPr>
        <w:t xml:space="preserve">удалить </w:t>
      </w:r>
      <w:r w:rsidR="008A7AA7">
        <w:rPr>
          <w:rFonts w:ascii="Times New Roman" w:hAnsi="Times New Roman" w:cs="Times New Roman"/>
          <w:color w:val="000000"/>
          <w:kern w:val="0"/>
          <w14:ligatures w14:val="none"/>
        </w:rPr>
        <w:t xml:space="preserve">фото и </w:t>
      </w:r>
      <w:r w:rsidR="00577FC8">
        <w:rPr>
          <w:rFonts w:ascii="Times New Roman" w:hAnsi="Times New Roman" w:cs="Times New Roman"/>
          <w:color w:val="000000"/>
          <w:kern w:val="0"/>
          <w14:ligatures w14:val="none"/>
        </w:rPr>
        <w:t>видеозаписи спектакля "</w:t>
      </w:r>
      <w:r w:rsidR="00477DCA" w:rsidRPr="00477DCA">
        <w:rPr>
          <w:rFonts w:ascii="Times New Roman" w:hAnsi="Times New Roman" w:cs="Times New Roman"/>
          <w:color w:val="000000"/>
          <w:kern w:val="0"/>
          <w:highlight w:val="yellow"/>
          <w14:ligatures w14:val="none"/>
        </w:rPr>
        <w:t xml:space="preserve"> </w:t>
      </w:r>
      <w:r w:rsidR="00477DCA" w:rsidRPr="00477DCA">
        <w:rPr>
          <w:rFonts w:ascii="Times New Roman" w:hAnsi="Times New Roman" w:cs="Times New Roman"/>
          <w:color w:val="000000"/>
          <w:kern w:val="0"/>
          <w:highlight w:val="yellow"/>
          <w14:ligatures w14:val="none"/>
        </w:rPr>
        <w:t>название пьесы</w:t>
      </w:r>
      <w:r w:rsidR="00477DCA">
        <w:rPr>
          <w:rFonts w:ascii="Times New Roman" w:hAnsi="Times New Roman" w:cs="Times New Roman"/>
          <w:color w:val="000000"/>
          <w:kern w:val="0"/>
          <w14:ligatures w14:val="none"/>
        </w:rPr>
        <w:t xml:space="preserve"> </w:t>
      </w:r>
      <w:r w:rsidR="00577FC8">
        <w:rPr>
          <w:rFonts w:ascii="Times New Roman" w:hAnsi="Times New Roman" w:cs="Times New Roman"/>
          <w:color w:val="000000"/>
          <w:kern w:val="0"/>
          <w14:ligatures w14:val="none"/>
        </w:rPr>
        <w:t>".</w:t>
      </w:r>
    </w:p>
    <w:p w14:paraId="1AA108FC" w14:textId="241F0B6E" w:rsidR="00016894" w:rsidRPr="00A921F6" w:rsidRDefault="00016894" w:rsidP="00016894">
      <w:pPr>
        <w:numPr>
          <w:ilvl w:val="0"/>
          <w:numId w:val="3"/>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Взыскать с в пользу </w:t>
      </w:r>
      <w:r w:rsidR="00477DCA" w:rsidRPr="00477DCA">
        <w:rPr>
          <w:rFonts w:ascii="Times New Roman" w:hAnsi="Times New Roman" w:cs="Times New Roman"/>
          <w:color w:val="000000"/>
          <w:kern w:val="0"/>
          <w:highlight w:val="yellow"/>
          <w14:ligatures w14:val="none"/>
        </w:rPr>
        <w:t>ФИО</w:t>
      </w:r>
      <w:r w:rsidR="00477DCA">
        <w:rPr>
          <w:rFonts w:ascii="Times New Roman" w:hAnsi="Times New Roman" w:cs="Times New Roman"/>
          <w:color w:val="000000"/>
          <w:kern w:val="0"/>
          <w14:ligatures w14:val="none"/>
        </w:rPr>
        <w:t xml:space="preserve"> </w:t>
      </w:r>
      <w:r w:rsidRPr="00A921F6">
        <w:rPr>
          <w:rFonts w:ascii="Times New Roman" w:hAnsi="Times New Roman" w:cs="Times New Roman"/>
          <w:color w:val="000000"/>
          <w:kern w:val="0"/>
          <w14:ligatures w14:val="none"/>
        </w:rPr>
        <w:t>компенсацию за нарушение исключительного права на литературное произведение «</w:t>
      </w:r>
      <w:r w:rsidR="00477DCA" w:rsidRPr="00477DCA">
        <w:rPr>
          <w:rFonts w:ascii="Times New Roman" w:hAnsi="Times New Roman" w:cs="Times New Roman"/>
          <w:color w:val="000000"/>
          <w:kern w:val="0"/>
          <w:highlight w:val="yellow"/>
          <w14:ligatures w14:val="none"/>
        </w:rPr>
        <w:t>название пьесы</w:t>
      </w:r>
      <w:r w:rsidRPr="00A921F6">
        <w:rPr>
          <w:rFonts w:ascii="Times New Roman" w:hAnsi="Times New Roman" w:cs="Times New Roman"/>
          <w:color w:val="000000"/>
          <w:kern w:val="0"/>
          <w14:ligatures w14:val="none"/>
        </w:rPr>
        <w:t>» в размере </w:t>
      </w:r>
      <w:r w:rsidR="00477DCA" w:rsidRPr="00477DCA">
        <w:rPr>
          <w:rFonts w:ascii="Times New Roman" w:hAnsi="Times New Roman" w:cs="Times New Roman"/>
          <w:b/>
          <w:bCs/>
          <w:color w:val="000000"/>
          <w:kern w:val="0"/>
          <w:highlight w:val="yellow"/>
          <w14:ligatures w14:val="none"/>
        </w:rPr>
        <w:t>сумма</w:t>
      </w:r>
      <w:r w:rsidRPr="00A921F6">
        <w:rPr>
          <w:rFonts w:ascii="Times New Roman" w:hAnsi="Times New Roman" w:cs="Times New Roman"/>
          <w:b/>
          <w:bCs/>
          <w:color w:val="000000"/>
          <w:kern w:val="0"/>
          <w14:ligatures w14:val="none"/>
        </w:rPr>
        <w:t xml:space="preserve"> рублей</w:t>
      </w:r>
      <w:r w:rsidRPr="00A921F6">
        <w:rPr>
          <w:rFonts w:ascii="Times New Roman" w:hAnsi="Times New Roman" w:cs="Times New Roman"/>
          <w:color w:val="000000"/>
          <w:kern w:val="0"/>
          <w14:ligatures w14:val="none"/>
        </w:rPr>
        <w:t>.</w:t>
      </w:r>
    </w:p>
    <w:p w14:paraId="74B815C7" w14:textId="19586D09" w:rsidR="00CC307F" w:rsidRDefault="00CC307F" w:rsidP="00CC307F">
      <w:pPr>
        <w:numPr>
          <w:ilvl w:val="0"/>
          <w:numId w:val="3"/>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Взыскать </w:t>
      </w:r>
      <w:r w:rsidR="00477DCA" w:rsidRPr="00477DCA">
        <w:rPr>
          <w:rFonts w:ascii="Times New Roman" w:hAnsi="Times New Roman" w:cs="Times New Roman"/>
          <w:color w:val="000000"/>
          <w:kern w:val="0"/>
          <w:highlight w:val="yellow"/>
          <w14:ligatures w14:val="none"/>
        </w:rPr>
        <w:t>название ответчика</w:t>
      </w:r>
      <w:r w:rsidR="00577FC8">
        <w:rPr>
          <w:rFonts w:ascii="Times New Roman" w:hAnsi="Times New Roman" w:cs="Times New Roman"/>
          <w:color w:val="000000"/>
          <w:kern w:val="0"/>
          <w14:ligatures w14:val="none"/>
        </w:rPr>
        <w:t xml:space="preserve"> </w:t>
      </w:r>
      <w:r w:rsidRPr="00A921F6">
        <w:rPr>
          <w:rFonts w:ascii="Times New Roman" w:hAnsi="Times New Roman" w:cs="Times New Roman"/>
          <w:color w:val="000000"/>
          <w:kern w:val="0"/>
          <w14:ligatures w14:val="none"/>
        </w:rPr>
        <w:t xml:space="preserve">в пользу </w:t>
      </w:r>
      <w:r w:rsidR="00477DCA" w:rsidRPr="00477DCA">
        <w:rPr>
          <w:rFonts w:ascii="Times New Roman" w:hAnsi="Times New Roman" w:cs="Times New Roman"/>
          <w:color w:val="000000"/>
          <w:kern w:val="0"/>
          <w:highlight w:val="yellow"/>
          <w14:ligatures w14:val="none"/>
        </w:rPr>
        <w:t>ФИО</w:t>
      </w:r>
      <w:r w:rsidRPr="00A921F6">
        <w:rPr>
          <w:rFonts w:ascii="Times New Roman" w:hAnsi="Times New Roman" w:cs="Times New Roman"/>
          <w:color w:val="000000"/>
          <w:kern w:val="0"/>
          <w14:ligatures w14:val="none"/>
        </w:rPr>
        <w:t xml:space="preserve"> компенсацию</w:t>
      </w:r>
      <w:r>
        <w:rPr>
          <w:rFonts w:ascii="Times New Roman" w:hAnsi="Times New Roman" w:cs="Times New Roman"/>
          <w:color w:val="000000"/>
          <w:kern w:val="0"/>
          <w14:ligatures w14:val="none"/>
        </w:rPr>
        <w:t xml:space="preserve"> морального вреда в размере </w:t>
      </w:r>
      <w:r w:rsidR="00477DCA" w:rsidRPr="00477DCA">
        <w:rPr>
          <w:rFonts w:ascii="Times New Roman" w:hAnsi="Times New Roman" w:cs="Times New Roman"/>
          <w:b/>
          <w:bCs/>
          <w:color w:val="000000"/>
          <w:kern w:val="0"/>
          <w:highlight w:val="yellow"/>
          <w14:ligatures w14:val="none"/>
        </w:rPr>
        <w:t>сумма</w:t>
      </w:r>
      <w:r w:rsidR="00477DCA">
        <w:rPr>
          <w:rFonts w:ascii="Times New Roman" w:hAnsi="Times New Roman" w:cs="Times New Roman"/>
          <w:b/>
          <w:bCs/>
          <w:color w:val="000000"/>
          <w:kern w:val="0"/>
          <w14:ligatures w14:val="none"/>
        </w:rPr>
        <w:t xml:space="preserve"> </w:t>
      </w:r>
      <w:r w:rsidRPr="00CC307F">
        <w:rPr>
          <w:rFonts w:ascii="Times New Roman" w:hAnsi="Times New Roman" w:cs="Times New Roman"/>
          <w:b/>
          <w:bCs/>
          <w:color w:val="000000"/>
          <w:kern w:val="0"/>
          <w14:ligatures w14:val="none"/>
        </w:rPr>
        <w:t>рублей</w:t>
      </w:r>
      <w:r>
        <w:rPr>
          <w:rFonts w:ascii="Times New Roman" w:hAnsi="Times New Roman" w:cs="Times New Roman"/>
          <w:color w:val="000000"/>
          <w:kern w:val="0"/>
          <w14:ligatures w14:val="none"/>
        </w:rPr>
        <w:t>.</w:t>
      </w:r>
    </w:p>
    <w:p w14:paraId="3C9DE3C7" w14:textId="666C57B3" w:rsidR="00016894" w:rsidRPr="00A921F6" w:rsidRDefault="00016894" w:rsidP="00016894">
      <w:pPr>
        <w:numPr>
          <w:ilvl w:val="0"/>
          <w:numId w:val="3"/>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Взыскать с </w:t>
      </w:r>
      <w:r w:rsidR="00477DCA" w:rsidRPr="00477DCA">
        <w:rPr>
          <w:rFonts w:ascii="Times New Roman" w:hAnsi="Times New Roman" w:cs="Times New Roman"/>
          <w:color w:val="333333"/>
          <w:highlight w:val="yellow"/>
          <w:shd w:val="clear" w:color="auto" w:fill="FFFFFF"/>
        </w:rPr>
        <w:t>название ответчика</w:t>
      </w:r>
      <w:r w:rsidR="00477DCA">
        <w:rPr>
          <w:rFonts w:ascii="Times New Roman" w:hAnsi="Times New Roman" w:cs="Times New Roman"/>
          <w:color w:val="333333"/>
          <w:shd w:val="clear" w:color="auto" w:fill="FFFFFF"/>
        </w:rPr>
        <w:t xml:space="preserve"> </w:t>
      </w:r>
      <w:r w:rsidRPr="00A921F6">
        <w:rPr>
          <w:rFonts w:ascii="Times New Roman" w:hAnsi="Times New Roman" w:cs="Times New Roman"/>
          <w:color w:val="000000"/>
          <w:kern w:val="0"/>
          <w14:ligatures w14:val="none"/>
        </w:rPr>
        <w:t>в пользу Федорова Вадима Николаевича расходы по уплате государственной пошлины</w:t>
      </w:r>
      <w:r w:rsidR="00771CC4" w:rsidRPr="00771CC4">
        <w:rPr>
          <w:rFonts w:ascii="Times New Roman" w:hAnsi="Times New Roman" w:cs="Times New Roman"/>
          <w:color w:val="000000"/>
          <w:kern w:val="0"/>
          <w14:ligatures w14:val="none"/>
        </w:rPr>
        <w:t xml:space="preserve"> </w:t>
      </w:r>
      <w:r w:rsidR="00771CC4">
        <w:rPr>
          <w:rFonts w:ascii="Times New Roman" w:hAnsi="Times New Roman" w:cs="Times New Roman"/>
          <w:color w:val="000000"/>
          <w:kern w:val="0"/>
          <w14:ligatures w14:val="none"/>
        </w:rPr>
        <w:t xml:space="preserve">в размере </w:t>
      </w:r>
      <w:r w:rsidR="00477DCA" w:rsidRPr="00477DCA">
        <w:rPr>
          <w:rFonts w:ascii="Times New Roman" w:hAnsi="Times New Roman" w:cs="Times New Roman"/>
          <w:b/>
          <w:bCs/>
          <w:color w:val="000000"/>
          <w:kern w:val="0"/>
          <w:highlight w:val="yellow"/>
          <w14:ligatures w14:val="none"/>
        </w:rPr>
        <w:t>сумма пошлины</w:t>
      </w:r>
      <w:r w:rsidR="00771CC4">
        <w:rPr>
          <w:rFonts w:ascii="Times New Roman" w:hAnsi="Times New Roman" w:cs="Times New Roman"/>
          <w:color w:val="000000"/>
          <w:kern w:val="0"/>
          <w14:ligatures w14:val="none"/>
        </w:rPr>
        <w:t>.</w:t>
      </w:r>
    </w:p>
    <w:p w14:paraId="10380C22" w14:textId="68C40D28" w:rsidR="00016894" w:rsidRDefault="00016894" w:rsidP="00016894">
      <w:pPr>
        <w:numPr>
          <w:ilvl w:val="0"/>
          <w:numId w:val="3"/>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Взыскать с </w:t>
      </w:r>
      <w:r w:rsidR="00477DCA" w:rsidRPr="00477DCA">
        <w:rPr>
          <w:rFonts w:ascii="Times New Roman" w:hAnsi="Times New Roman" w:cs="Times New Roman"/>
          <w:color w:val="333333"/>
          <w:highlight w:val="yellow"/>
          <w:shd w:val="clear" w:color="auto" w:fill="FFFFFF"/>
        </w:rPr>
        <w:t>название ответчика</w:t>
      </w:r>
      <w:r w:rsidR="008A7AA7">
        <w:rPr>
          <w:rFonts w:ascii="Times New Roman" w:hAnsi="Times New Roman" w:cs="Times New Roman"/>
          <w:color w:val="333333"/>
          <w:shd w:val="clear" w:color="auto" w:fill="FFFFFF"/>
        </w:rPr>
        <w:t xml:space="preserve"> </w:t>
      </w:r>
      <w:r w:rsidRPr="00A921F6">
        <w:rPr>
          <w:rFonts w:ascii="Times New Roman" w:hAnsi="Times New Roman" w:cs="Times New Roman"/>
          <w:color w:val="000000"/>
          <w:kern w:val="0"/>
          <w14:ligatures w14:val="none"/>
        </w:rPr>
        <w:t>судебные расходы на оплату юридической помощи, почтовые расходы и иные судебные издержки в подтвержденном суду размере.</w:t>
      </w:r>
    </w:p>
    <w:p w14:paraId="594FE9CF" w14:textId="7A87011E" w:rsidR="00607EF8" w:rsidRPr="00A921F6" w:rsidRDefault="00607EF8" w:rsidP="00016894">
      <w:pPr>
        <w:numPr>
          <w:ilvl w:val="0"/>
          <w:numId w:val="3"/>
        </w:numPr>
        <w:spacing w:before="100" w:beforeAutospacing="1" w:after="100" w:afterAutospacing="1" w:line="240" w:lineRule="auto"/>
        <w:rPr>
          <w:rFonts w:ascii="Times New Roman" w:hAnsi="Times New Roman" w:cs="Times New Roman"/>
          <w:color w:val="000000"/>
          <w:kern w:val="0"/>
          <w14:ligatures w14:val="none"/>
        </w:rPr>
      </w:pPr>
      <w:r>
        <w:rPr>
          <w:rFonts w:ascii="Times New Roman" w:hAnsi="Times New Roman" w:cs="Times New Roman"/>
          <w:color w:val="000000"/>
          <w:kern w:val="0"/>
          <w14:ligatures w14:val="none"/>
        </w:rPr>
        <w:t>Провести судебные заседания без физического присутствия Истца</w:t>
      </w:r>
      <w:r w:rsidR="00AB0755">
        <w:rPr>
          <w:rFonts w:ascii="Times New Roman" w:hAnsi="Times New Roman" w:cs="Times New Roman"/>
          <w:color w:val="000000"/>
          <w:kern w:val="0"/>
          <w14:ligatures w14:val="none"/>
        </w:rPr>
        <w:t xml:space="preserve"> или в режиме видеоконференции</w:t>
      </w:r>
      <w:r>
        <w:rPr>
          <w:rFonts w:ascii="Times New Roman" w:hAnsi="Times New Roman" w:cs="Times New Roman"/>
          <w:color w:val="000000"/>
          <w:kern w:val="0"/>
          <w14:ligatures w14:val="none"/>
        </w:rPr>
        <w:t>.</w:t>
      </w:r>
    </w:p>
    <w:p w14:paraId="513628BA" w14:textId="77777777" w:rsidR="00016894" w:rsidRPr="00A921F6" w:rsidRDefault="00016894" w:rsidP="00016894">
      <w:p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b/>
          <w:bCs/>
          <w:color w:val="000000"/>
          <w:kern w:val="0"/>
          <w14:ligatures w14:val="none"/>
        </w:rPr>
        <w:t>Приложения:</w:t>
      </w:r>
    </w:p>
    <w:p w14:paraId="25C54023" w14:textId="77777777" w:rsidR="00016894" w:rsidRPr="00A921F6" w:rsidRDefault="00016894" w:rsidP="00016894">
      <w:pPr>
        <w:numPr>
          <w:ilvl w:val="0"/>
          <w:numId w:val="4"/>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Копия искового заявления для ответчика.</w:t>
      </w:r>
    </w:p>
    <w:p w14:paraId="1B3A4D04" w14:textId="77777777" w:rsidR="00016894" w:rsidRPr="00A921F6" w:rsidRDefault="00016894" w:rsidP="00016894">
      <w:pPr>
        <w:numPr>
          <w:ilvl w:val="0"/>
          <w:numId w:val="4"/>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Документы, подтверждающие направление ответчику копии искового заявления и приложений.</w:t>
      </w:r>
    </w:p>
    <w:p w14:paraId="26A9652D" w14:textId="65514227" w:rsidR="00016894" w:rsidRPr="00A921F6" w:rsidRDefault="00016894" w:rsidP="00016894">
      <w:pPr>
        <w:numPr>
          <w:ilvl w:val="0"/>
          <w:numId w:val="4"/>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 xml:space="preserve">Претензия </w:t>
      </w:r>
      <w:proofErr w:type="gramStart"/>
      <w:r w:rsidRPr="00A921F6">
        <w:rPr>
          <w:rFonts w:ascii="Times New Roman" w:hAnsi="Times New Roman" w:cs="Times New Roman"/>
          <w:color w:val="000000"/>
          <w:kern w:val="0"/>
          <w14:ligatures w14:val="none"/>
        </w:rPr>
        <w:t xml:space="preserve">от </w:t>
      </w:r>
      <w:r w:rsidR="00477DCA" w:rsidRPr="00477DCA">
        <w:rPr>
          <w:rFonts w:ascii="Times New Roman" w:hAnsi="Times New Roman" w:cs="Times New Roman"/>
          <w:color w:val="000000"/>
          <w:kern w:val="0"/>
          <w:highlight w:val="yellow"/>
          <w14:ligatures w14:val="none"/>
        </w:rPr>
        <w:t>дата</w:t>
      </w:r>
      <w:proofErr w:type="gramEnd"/>
      <w:r w:rsidRPr="00A921F6">
        <w:rPr>
          <w:rFonts w:ascii="Times New Roman" w:hAnsi="Times New Roman" w:cs="Times New Roman"/>
          <w:color w:val="000000"/>
          <w:kern w:val="0"/>
          <w14:ligatures w14:val="none"/>
        </w:rPr>
        <w:t xml:space="preserve"> по факту нарушения прав на </w:t>
      </w:r>
      <w:r w:rsidR="00577FC8">
        <w:rPr>
          <w:rFonts w:ascii="Times New Roman" w:hAnsi="Times New Roman" w:cs="Times New Roman"/>
          <w:color w:val="000000"/>
          <w:kern w:val="0"/>
          <w14:ligatures w14:val="none"/>
        </w:rPr>
        <w:t>пьесу</w:t>
      </w:r>
      <w:r w:rsidRPr="00A921F6">
        <w:rPr>
          <w:rFonts w:ascii="Times New Roman" w:hAnsi="Times New Roman" w:cs="Times New Roman"/>
          <w:color w:val="000000"/>
          <w:kern w:val="0"/>
          <w14:ligatures w14:val="none"/>
        </w:rPr>
        <w:t xml:space="preserve"> «</w:t>
      </w:r>
      <w:r w:rsidR="00477DCA" w:rsidRPr="00477DCA">
        <w:rPr>
          <w:rFonts w:ascii="Times New Roman" w:hAnsi="Times New Roman" w:cs="Times New Roman"/>
          <w:color w:val="000000"/>
          <w:kern w:val="0"/>
          <w:highlight w:val="yellow"/>
          <w14:ligatures w14:val="none"/>
        </w:rPr>
        <w:t>название пьесы</w:t>
      </w:r>
      <w:r w:rsidRPr="00A921F6">
        <w:rPr>
          <w:rFonts w:ascii="Times New Roman" w:hAnsi="Times New Roman" w:cs="Times New Roman"/>
          <w:color w:val="000000"/>
          <w:kern w:val="0"/>
          <w14:ligatures w14:val="none"/>
        </w:rPr>
        <w:t>».</w:t>
      </w:r>
    </w:p>
    <w:p w14:paraId="1CA1A726" w14:textId="141A7FD6" w:rsidR="00016894" w:rsidRPr="00A921F6" w:rsidRDefault="00016894" w:rsidP="00016894">
      <w:pPr>
        <w:numPr>
          <w:ilvl w:val="0"/>
          <w:numId w:val="4"/>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Доказательства направления претензи</w:t>
      </w:r>
      <w:r w:rsidR="00771CC4">
        <w:rPr>
          <w:rFonts w:ascii="Times New Roman" w:hAnsi="Times New Roman" w:cs="Times New Roman"/>
          <w:color w:val="000000"/>
          <w:kern w:val="0"/>
          <w14:ligatures w14:val="none"/>
        </w:rPr>
        <w:t>и</w:t>
      </w:r>
      <w:r w:rsidRPr="00A921F6">
        <w:rPr>
          <w:rFonts w:ascii="Times New Roman" w:hAnsi="Times New Roman" w:cs="Times New Roman"/>
          <w:color w:val="000000"/>
          <w:kern w:val="0"/>
          <w14:ligatures w14:val="none"/>
        </w:rPr>
        <w:t xml:space="preserve"> ответчику.</w:t>
      </w:r>
    </w:p>
    <w:p w14:paraId="00962DCE" w14:textId="64F0FF3A" w:rsidR="00016894" w:rsidRPr="00A921F6" w:rsidRDefault="00016894" w:rsidP="00016894">
      <w:pPr>
        <w:numPr>
          <w:ilvl w:val="0"/>
          <w:numId w:val="4"/>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Материалы фиксации нарушени</w:t>
      </w:r>
      <w:r w:rsidR="008C6261">
        <w:rPr>
          <w:rFonts w:ascii="Times New Roman" w:hAnsi="Times New Roman" w:cs="Times New Roman"/>
          <w:color w:val="000000"/>
          <w:kern w:val="0"/>
          <w14:ligatures w14:val="none"/>
        </w:rPr>
        <w:t>я.</w:t>
      </w:r>
    </w:p>
    <w:p w14:paraId="4642F1C6" w14:textId="48391077" w:rsidR="00577FC8" w:rsidRDefault="00016894" w:rsidP="00016894">
      <w:pPr>
        <w:numPr>
          <w:ilvl w:val="0"/>
          <w:numId w:val="4"/>
        </w:numPr>
        <w:spacing w:before="100" w:beforeAutospacing="1" w:after="100" w:afterAutospacing="1" w:line="240" w:lineRule="auto"/>
        <w:rPr>
          <w:rFonts w:ascii="Times New Roman" w:hAnsi="Times New Roman" w:cs="Times New Roman"/>
          <w:color w:val="000000"/>
          <w:kern w:val="0"/>
          <w14:ligatures w14:val="none"/>
        </w:rPr>
      </w:pPr>
      <w:r w:rsidRPr="00A921F6">
        <w:rPr>
          <w:rFonts w:ascii="Times New Roman" w:hAnsi="Times New Roman" w:cs="Times New Roman"/>
          <w:color w:val="000000"/>
          <w:kern w:val="0"/>
          <w14:ligatures w14:val="none"/>
        </w:rPr>
        <w:t>Документ, подтверждающий уплату государственной пошлины.</w:t>
      </w:r>
    </w:p>
    <w:p w14:paraId="47A1B4A9" w14:textId="77777777" w:rsidR="00577FC8" w:rsidRDefault="00577FC8" w:rsidP="00016894">
      <w:pPr>
        <w:spacing w:before="100" w:beforeAutospacing="1" w:after="100" w:afterAutospacing="1" w:line="240" w:lineRule="auto"/>
        <w:ind w:left="720"/>
        <w:rPr>
          <w:rFonts w:ascii="Times New Roman" w:hAnsi="Times New Roman" w:cs="Times New Roman"/>
          <w:color w:val="000000"/>
          <w:kern w:val="0"/>
          <w14:ligatures w14:val="none"/>
        </w:rPr>
      </w:pPr>
    </w:p>
    <w:p w14:paraId="3C047D0A" w14:textId="77777777" w:rsidR="00771CC4" w:rsidRDefault="00771CC4" w:rsidP="00016894">
      <w:pPr>
        <w:spacing w:before="100" w:beforeAutospacing="1" w:after="100" w:afterAutospacing="1" w:line="240" w:lineRule="auto"/>
        <w:ind w:left="720"/>
        <w:rPr>
          <w:rFonts w:ascii="Times New Roman" w:hAnsi="Times New Roman" w:cs="Times New Roman"/>
          <w:b/>
          <w:bCs/>
          <w:color w:val="000000"/>
          <w:kern w:val="0"/>
          <w14:ligatures w14:val="none"/>
        </w:rPr>
      </w:pPr>
    </w:p>
    <w:p w14:paraId="2D0DD5CD" w14:textId="32FEEE76" w:rsidR="00577FC8" w:rsidRDefault="00016894" w:rsidP="00016894">
      <w:pPr>
        <w:spacing w:before="100" w:beforeAutospacing="1" w:after="100" w:afterAutospacing="1" w:line="240" w:lineRule="auto"/>
        <w:ind w:left="720"/>
        <w:rPr>
          <w:rFonts w:ascii="Times New Roman" w:hAnsi="Times New Roman" w:cs="Times New Roman"/>
          <w:color w:val="000000"/>
          <w:kern w:val="0"/>
          <w14:ligatures w14:val="none"/>
        </w:rPr>
      </w:pPr>
      <w:r w:rsidRPr="00CE04B2">
        <w:rPr>
          <w:rFonts w:ascii="Times New Roman" w:hAnsi="Times New Roman" w:cs="Times New Roman"/>
          <w:b/>
          <w:bCs/>
          <w:color w:val="000000"/>
          <w:kern w:val="0"/>
          <w14:ligatures w14:val="none"/>
        </w:rPr>
        <w:t>Дата:</w:t>
      </w:r>
      <w:r w:rsidRPr="00CE04B2">
        <w:rPr>
          <w:rFonts w:ascii="Times New Roman" w:hAnsi="Times New Roman" w:cs="Times New Roman"/>
          <w:color w:val="000000"/>
          <w:kern w:val="0"/>
          <w14:ligatures w14:val="none"/>
        </w:rPr>
        <w:t> «___» __________</w:t>
      </w:r>
      <w:r w:rsidR="008846E5">
        <w:rPr>
          <w:rFonts w:ascii="Times New Roman" w:hAnsi="Times New Roman" w:cs="Times New Roman"/>
          <w:color w:val="000000"/>
          <w:kern w:val="0"/>
          <w14:ligatures w14:val="none"/>
        </w:rPr>
        <w:t>____________</w:t>
      </w:r>
      <w:r w:rsidRPr="00CE04B2">
        <w:rPr>
          <w:rFonts w:ascii="Times New Roman" w:hAnsi="Times New Roman" w:cs="Times New Roman"/>
          <w:color w:val="000000"/>
          <w:kern w:val="0"/>
          <w14:ligatures w14:val="none"/>
        </w:rPr>
        <w:t xml:space="preserve"> 202</w:t>
      </w:r>
      <w:r w:rsidR="007072A5">
        <w:rPr>
          <w:rFonts w:ascii="Times New Roman" w:hAnsi="Times New Roman" w:cs="Times New Roman"/>
          <w:color w:val="000000"/>
          <w:kern w:val="0"/>
          <w14:ligatures w14:val="none"/>
        </w:rPr>
        <w:t>6</w:t>
      </w:r>
      <w:r w:rsidRPr="00CE04B2">
        <w:rPr>
          <w:rFonts w:ascii="Times New Roman" w:hAnsi="Times New Roman" w:cs="Times New Roman"/>
          <w:color w:val="000000"/>
          <w:kern w:val="0"/>
          <w14:ligatures w14:val="none"/>
        </w:rPr>
        <w:t xml:space="preserve"> года</w:t>
      </w:r>
    </w:p>
    <w:p w14:paraId="5357B086" w14:textId="77777777" w:rsidR="008846E5" w:rsidRDefault="008846E5" w:rsidP="00016894">
      <w:pPr>
        <w:spacing w:before="100" w:beforeAutospacing="1" w:after="100" w:afterAutospacing="1" w:line="240" w:lineRule="auto"/>
        <w:ind w:left="720"/>
        <w:rPr>
          <w:rFonts w:ascii="Times New Roman" w:hAnsi="Times New Roman" w:cs="Times New Roman"/>
          <w:color w:val="000000"/>
          <w:kern w:val="0"/>
          <w14:ligatures w14:val="none"/>
        </w:rPr>
      </w:pPr>
    </w:p>
    <w:p w14:paraId="1DA9450D" w14:textId="0D39ECB9" w:rsidR="00016894" w:rsidRPr="00CE04B2" w:rsidRDefault="00016894" w:rsidP="00016894">
      <w:pPr>
        <w:spacing w:before="100" w:beforeAutospacing="1" w:after="100" w:afterAutospacing="1" w:line="240" w:lineRule="auto"/>
        <w:ind w:left="720"/>
        <w:rPr>
          <w:rFonts w:ascii="Times New Roman" w:hAnsi="Times New Roman" w:cs="Times New Roman"/>
          <w:color w:val="000000"/>
          <w:kern w:val="0"/>
          <w14:ligatures w14:val="none"/>
        </w:rPr>
      </w:pPr>
      <w:r w:rsidRPr="00CE04B2">
        <w:rPr>
          <w:rFonts w:ascii="Times New Roman" w:hAnsi="Times New Roman" w:cs="Times New Roman"/>
          <w:color w:val="000000"/>
          <w:kern w:val="0"/>
          <w14:ligatures w14:val="none"/>
        </w:rPr>
        <w:br/>
      </w:r>
      <w:r w:rsidRPr="00CE04B2">
        <w:rPr>
          <w:rFonts w:ascii="Times New Roman" w:hAnsi="Times New Roman" w:cs="Times New Roman"/>
          <w:b/>
          <w:bCs/>
          <w:color w:val="000000"/>
          <w:kern w:val="0"/>
          <w14:ligatures w14:val="none"/>
        </w:rPr>
        <w:t>Подпись:</w:t>
      </w:r>
      <w:r w:rsidRPr="00CE04B2">
        <w:rPr>
          <w:rFonts w:ascii="Times New Roman" w:hAnsi="Times New Roman" w:cs="Times New Roman"/>
          <w:color w:val="000000"/>
          <w:kern w:val="0"/>
          <w14:ligatures w14:val="none"/>
        </w:rPr>
        <w:t> _____________</w:t>
      </w:r>
      <w:r w:rsidR="008846E5">
        <w:rPr>
          <w:rFonts w:ascii="Times New Roman" w:hAnsi="Times New Roman" w:cs="Times New Roman"/>
          <w:color w:val="000000"/>
          <w:kern w:val="0"/>
          <w14:ligatures w14:val="none"/>
        </w:rPr>
        <w:t>__________</w:t>
      </w:r>
      <w:r w:rsidRPr="00CE04B2">
        <w:rPr>
          <w:rFonts w:ascii="Times New Roman" w:hAnsi="Times New Roman" w:cs="Times New Roman"/>
          <w:color w:val="000000"/>
          <w:kern w:val="0"/>
          <w14:ligatures w14:val="none"/>
        </w:rPr>
        <w:t>/</w:t>
      </w:r>
      <w:r w:rsidR="007072A5">
        <w:rPr>
          <w:rFonts w:ascii="Times New Roman" w:hAnsi="Times New Roman" w:cs="Times New Roman"/>
          <w:color w:val="000000"/>
          <w:kern w:val="0"/>
          <w14:ligatures w14:val="none"/>
        </w:rPr>
        <w:t>ФИО /</w:t>
      </w:r>
    </w:p>
    <w:p w14:paraId="4F104E7E" w14:textId="01CACF08" w:rsidR="00016894" w:rsidRPr="000119CD" w:rsidRDefault="00016894" w:rsidP="000119CD">
      <w:pPr>
        <w:spacing w:after="0" w:line="312" w:lineRule="auto"/>
        <w:ind w:firstLine="709"/>
        <w:jc w:val="both"/>
        <w:rPr>
          <w:rFonts w:ascii="Times New Roman" w:hAnsi="Times New Roman" w:cs="Times New Roman"/>
          <w:color w:val="000000"/>
          <w:kern w:val="0"/>
          <w14:ligatures w14:val="none"/>
        </w:rPr>
      </w:pPr>
    </w:p>
    <w:sectPr w:rsidR="00016894" w:rsidRPr="000119CD">
      <w:footerReference w:type="even" r:id="rId11"/>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B3C30" w14:textId="77777777" w:rsidR="00F320AE" w:rsidRDefault="00F320AE" w:rsidP="006B6AE3">
      <w:pPr>
        <w:spacing w:after="0" w:line="240" w:lineRule="auto"/>
      </w:pPr>
      <w:r>
        <w:separator/>
      </w:r>
    </w:p>
  </w:endnote>
  <w:endnote w:type="continuationSeparator" w:id="0">
    <w:p w14:paraId="04074C21" w14:textId="77777777" w:rsidR="00F320AE" w:rsidRDefault="00F320AE" w:rsidP="006B6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1"/>
      </w:rPr>
      <w:id w:val="1884741333"/>
      <w:docPartObj>
        <w:docPartGallery w:val="Page Numbers (Bottom of Page)"/>
        <w:docPartUnique/>
      </w:docPartObj>
    </w:sdtPr>
    <w:sdtContent>
      <w:p w14:paraId="1008A587" w14:textId="6CBB0659" w:rsidR="006B6AE3" w:rsidRDefault="006B6AE3" w:rsidP="00861AB7">
        <w:pPr>
          <w:pStyle w:val="af"/>
          <w:framePr w:wrap="none" w:vAnchor="text" w:hAnchor="margin" w:xAlign="right" w:y="1"/>
          <w:rPr>
            <w:rStyle w:val="af1"/>
          </w:rPr>
        </w:pPr>
        <w:r>
          <w:rPr>
            <w:rStyle w:val="af1"/>
          </w:rPr>
          <w:fldChar w:fldCharType="begin"/>
        </w:r>
        <w:r>
          <w:rPr>
            <w:rStyle w:val="af1"/>
          </w:rPr>
          <w:instrText xml:space="preserve"> PAGE </w:instrText>
        </w:r>
        <w:r>
          <w:rPr>
            <w:rStyle w:val="af1"/>
          </w:rPr>
          <w:fldChar w:fldCharType="end"/>
        </w:r>
      </w:p>
    </w:sdtContent>
  </w:sdt>
  <w:p w14:paraId="7C381EF5" w14:textId="77777777" w:rsidR="006B6AE3" w:rsidRDefault="006B6AE3" w:rsidP="006B6AE3">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1"/>
      </w:rPr>
      <w:id w:val="-1415233325"/>
      <w:docPartObj>
        <w:docPartGallery w:val="Page Numbers (Bottom of Page)"/>
        <w:docPartUnique/>
      </w:docPartObj>
    </w:sdtPr>
    <w:sdtContent>
      <w:p w14:paraId="6AA9A052" w14:textId="069BA940" w:rsidR="006B6AE3" w:rsidRDefault="006B6AE3" w:rsidP="00861AB7">
        <w:pPr>
          <w:pStyle w:val="af"/>
          <w:framePr w:wrap="none" w:vAnchor="text" w:hAnchor="margin" w:xAlign="right" w:y="1"/>
          <w:rPr>
            <w:rStyle w:val="af1"/>
          </w:rPr>
        </w:pPr>
        <w:r>
          <w:rPr>
            <w:rStyle w:val="af1"/>
          </w:rPr>
          <w:fldChar w:fldCharType="begin"/>
        </w:r>
        <w:r>
          <w:rPr>
            <w:rStyle w:val="af1"/>
          </w:rPr>
          <w:instrText xml:space="preserve"> PAGE </w:instrText>
        </w:r>
        <w:r>
          <w:rPr>
            <w:rStyle w:val="af1"/>
          </w:rPr>
          <w:fldChar w:fldCharType="separate"/>
        </w:r>
        <w:r>
          <w:rPr>
            <w:rStyle w:val="af1"/>
            <w:noProof/>
          </w:rPr>
          <w:t>1</w:t>
        </w:r>
        <w:r>
          <w:rPr>
            <w:rStyle w:val="af1"/>
          </w:rPr>
          <w:fldChar w:fldCharType="end"/>
        </w:r>
      </w:p>
    </w:sdtContent>
  </w:sdt>
  <w:p w14:paraId="080CB5DD" w14:textId="77777777" w:rsidR="006B6AE3" w:rsidRDefault="006B6AE3" w:rsidP="006B6AE3">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115E3" w14:textId="77777777" w:rsidR="00F320AE" w:rsidRDefault="00F320AE" w:rsidP="006B6AE3">
      <w:pPr>
        <w:spacing w:after="0" w:line="240" w:lineRule="auto"/>
      </w:pPr>
      <w:r>
        <w:separator/>
      </w:r>
    </w:p>
  </w:footnote>
  <w:footnote w:type="continuationSeparator" w:id="0">
    <w:p w14:paraId="36E38A2F" w14:textId="77777777" w:rsidR="00F320AE" w:rsidRDefault="00F320AE" w:rsidP="006B6A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25BC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0E392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BE352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0E4F6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3503942">
    <w:abstractNumId w:val="1"/>
  </w:num>
  <w:num w:numId="2" w16cid:durableId="430469287">
    <w:abstractNumId w:val="3"/>
  </w:num>
  <w:num w:numId="3" w16cid:durableId="1961912164">
    <w:abstractNumId w:val="0"/>
  </w:num>
  <w:num w:numId="4" w16cid:durableId="2113130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587"/>
    <w:rsid w:val="000119CD"/>
    <w:rsid w:val="00016894"/>
    <w:rsid w:val="00080F4D"/>
    <w:rsid w:val="000F21CC"/>
    <w:rsid w:val="00183587"/>
    <w:rsid w:val="001C6A1C"/>
    <w:rsid w:val="00240082"/>
    <w:rsid w:val="00251599"/>
    <w:rsid w:val="0027337B"/>
    <w:rsid w:val="003170EC"/>
    <w:rsid w:val="00375D0A"/>
    <w:rsid w:val="00376E05"/>
    <w:rsid w:val="00477DCA"/>
    <w:rsid w:val="004B4A2F"/>
    <w:rsid w:val="00577FC8"/>
    <w:rsid w:val="00607EF8"/>
    <w:rsid w:val="00655B5B"/>
    <w:rsid w:val="006B63C1"/>
    <w:rsid w:val="006B6AE3"/>
    <w:rsid w:val="006F59FE"/>
    <w:rsid w:val="007072A5"/>
    <w:rsid w:val="00753A3E"/>
    <w:rsid w:val="00771CC4"/>
    <w:rsid w:val="008846E5"/>
    <w:rsid w:val="008A7AA7"/>
    <w:rsid w:val="008C6261"/>
    <w:rsid w:val="009716C5"/>
    <w:rsid w:val="00981010"/>
    <w:rsid w:val="0099419D"/>
    <w:rsid w:val="00A72DC6"/>
    <w:rsid w:val="00AB0755"/>
    <w:rsid w:val="00AB2F62"/>
    <w:rsid w:val="00BC3415"/>
    <w:rsid w:val="00CC307F"/>
    <w:rsid w:val="00D91C5F"/>
    <w:rsid w:val="00DC7756"/>
    <w:rsid w:val="00E54BC5"/>
    <w:rsid w:val="00EC7015"/>
    <w:rsid w:val="00F320AE"/>
    <w:rsid w:val="00FB63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09B73409"/>
  <w15:chartTrackingRefBased/>
  <w15:docId w15:val="{0A9E9337-31F2-564E-9864-ADCF1BDB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07F"/>
    <w:rPr>
      <w:rFonts w:eastAsiaTheme="minorEastAsia"/>
      <w:lang w:eastAsia="ru-RU"/>
    </w:rPr>
  </w:style>
  <w:style w:type="paragraph" w:styleId="1">
    <w:name w:val="heading 1"/>
    <w:basedOn w:val="a"/>
    <w:next w:val="a"/>
    <w:link w:val="10"/>
    <w:uiPriority w:val="9"/>
    <w:qFormat/>
    <w:rsid w:val="001835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835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8358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8358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8358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8358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8358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8358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8358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358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8358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8358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8358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8358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8358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3587"/>
    <w:rPr>
      <w:rFonts w:eastAsiaTheme="majorEastAsia" w:cstheme="majorBidi"/>
      <w:color w:val="595959" w:themeColor="text1" w:themeTint="A6"/>
    </w:rPr>
  </w:style>
  <w:style w:type="character" w:customStyle="1" w:styleId="80">
    <w:name w:val="Заголовок 8 Знак"/>
    <w:basedOn w:val="a0"/>
    <w:link w:val="8"/>
    <w:uiPriority w:val="9"/>
    <w:semiHidden/>
    <w:rsid w:val="0018358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3587"/>
    <w:rPr>
      <w:rFonts w:eastAsiaTheme="majorEastAsia" w:cstheme="majorBidi"/>
      <w:color w:val="272727" w:themeColor="text1" w:themeTint="D8"/>
    </w:rPr>
  </w:style>
  <w:style w:type="paragraph" w:styleId="a3">
    <w:name w:val="Title"/>
    <w:basedOn w:val="a"/>
    <w:next w:val="a"/>
    <w:link w:val="a4"/>
    <w:uiPriority w:val="10"/>
    <w:qFormat/>
    <w:rsid w:val="001835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835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358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8358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3587"/>
    <w:pPr>
      <w:spacing w:before="160"/>
      <w:jc w:val="center"/>
    </w:pPr>
    <w:rPr>
      <w:i/>
      <w:iCs/>
      <w:color w:val="404040" w:themeColor="text1" w:themeTint="BF"/>
    </w:rPr>
  </w:style>
  <w:style w:type="character" w:customStyle="1" w:styleId="22">
    <w:name w:val="Цитата 2 Знак"/>
    <w:basedOn w:val="a0"/>
    <w:link w:val="21"/>
    <w:uiPriority w:val="29"/>
    <w:rsid w:val="00183587"/>
    <w:rPr>
      <w:i/>
      <w:iCs/>
      <w:color w:val="404040" w:themeColor="text1" w:themeTint="BF"/>
    </w:rPr>
  </w:style>
  <w:style w:type="paragraph" w:styleId="a7">
    <w:name w:val="List Paragraph"/>
    <w:basedOn w:val="a"/>
    <w:uiPriority w:val="34"/>
    <w:qFormat/>
    <w:rsid w:val="00183587"/>
    <w:pPr>
      <w:ind w:left="720"/>
      <w:contextualSpacing/>
    </w:pPr>
  </w:style>
  <w:style w:type="character" w:styleId="a8">
    <w:name w:val="Intense Emphasis"/>
    <w:basedOn w:val="a0"/>
    <w:uiPriority w:val="21"/>
    <w:qFormat/>
    <w:rsid w:val="00183587"/>
    <w:rPr>
      <w:i/>
      <w:iCs/>
      <w:color w:val="2F5496" w:themeColor="accent1" w:themeShade="BF"/>
    </w:rPr>
  </w:style>
  <w:style w:type="paragraph" w:styleId="a9">
    <w:name w:val="Intense Quote"/>
    <w:basedOn w:val="a"/>
    <w:next w:val="a"/>
    <w:link w:val="aa"/>
    <w:uiPriority w:val="30"/>
    <w:qFormat/>
    <w:rsid w:val="001835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83587"/>
    <w:rPr>
      <w:i/>
      <w:iCs/>
      <w:color w:val="2F5496" w:themeColor="accent1" w:themeShade="BF"/>
    </w:rPr>
  </w:style>
  <w:style w:type="character" w:styleId="ab">
    <w:name w:val="Intense Reference"/>
    <w:basedOn w:val="a0"/>
    <w:uiPriority w:val="32"/>
    <w:qFormat/>
    <w:rsid w:val="00183587"/>
    <w:rPr>
      <w:b/>
      <w:bCs/>
      <w:smallCaps/>
      <w:color w:val="2F5496" w:themeColor="accent1" w:themeShade="BF"/>
      <w:spacing w:val="5"/>
    </w:rPr>
  </w:style>
  <w:style w:type="character" w:styleId="ac">
    <w:name w:val="Hyperlink"/>
    <w:basedOn w:val="a0"/>
    <w:uiPriority w:val="99"/>
    <w:unhideWhenUsed/>
    <w:rsid w:val="00AB2F62"/>
    <w:rPr>
      <w:color w:val="0563C1" w:themeColor="hyperlink"/>
      <w:u w:val="single"/>
    </w:rPr>
  </w:style>
  <w:style w:type="character" w:styleId="ad">
    <w:name w:val="Unresolved Mention"/>
    <w:basedOn w:val="a0"/>
    <w:uiPriority w:val="99"/>
    <w:semiHidden/>
    <w:unhideWhenUsed/>
    <w:rsid w:val="00AB2F62"/>
    <w:rPr>
      <w:color w:val="605E5C"/>
      <w:shd w:val="clear" w:color="auto" w:fill="E1DFDD"/>
    </w:rPr>
  </w:style>
  <w:style w:type="paragraph" w:customStyle="1" w:styleId="s1">
    <w:name w:val="s_1"/>
    <w:basedOn w:val="a"/>
    <w:rsid w:val="001C6A1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a0"/>
    <w:rsid w:val="001C6A1C"/>
  </w:style>
  <w:style w:type="paragraph" w:styleId="ae">
    <w:name w:val="Normal (Web)"/>
    <w:basedOn w:val="a"/>
    <w:uiPriority w:val="99"/>
    <w:unhideWhenUsed/>
    <w:rsid w:val="009716C5"/>
    <w:pPr>
      <w:spacing w:before="100" w:beforeAutospacing="1" w:after="100" w:afterAutospacing="1" w:line="240" w:lineRule="auto"/>
    </w:pPr>
    <w:rPr>
      <w:rFonts w:ascii="Times New Roman" w:eastAsia="Times New Roman" w:hAnsi="Times New Roman" w:cs="Times New Roman"/>
      <w:kern w:val="0"/>
      <w:lang w:val="ru-CZ"/>
      <w14:ligatures w14:val="none"/>
    </w:rPr>
  </w:style>
  <w:style w:type="character" w:customStyle="1" w:styleId="longcopy">
    <w:name w:val="long_copy"/>
    <w:basedOn w:val="a0"/>
    <w:rsid w:val="009716C5"/>
  </w:style>
  <w:style w:type="paragraph" w:styleId="af">
    <w:name w:val="footer"/>
    <w:basedOn w:val="a"/>
    <w:link w:val="af0"/>
    <w:uiPriority w:val="99"/>
    <w:unhideWhenUsed/>
    <w:rsid w:val="006B6AE3"/>
    <w:pPr>
      <w:tabs>
        <w:tab w:val="center" w:pos="4513"/>
        <w:tab w:val="right" w:pos="9026"/>
      </w:tabs>
      <w:spacing w:after="0" w:line="240" w:lineRule="auto"/>
    </w:pPr>
  </w:style>
  <w:style w:type="character" w:customStyle="1" w:styleId="af0">
    <w:name w:val="Нижний колонтитул Знак"/>
    <w:basedOn w:val="a0"/>
    <w:link w:val="af"/>
    <w:uiPriority w:val="99"/>
    <w:rsid w:val="006B6AE3"/>
    <w:rPr>
      <w:rFonts w:eastAsiaTheme="minorEastAsia"/>
      <w:lang w:eastAsia="ru-RU"/>
    </w:rPr>
  </w:style>
  <w:style w:type="character" w:styleId="af1">
    <w:name w:val="page number"/>
    <w:basedOn w:val="a0"/>
    <w:uiPriority w:val="99"/>
    <w:semiHidden/>
    <w:unhideWhenUsed/>
    <w:rsid w:val="006B6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398009">
      <w:bodyDiv w:val="1"/>
      <w:marLeft w:val="0"/>
      <w:marRight w:val="0"/>
      <w:marTop w:val="0"/>
      <w:marBottom w:val="0"/>
      <w:divBdr>
        <w:top w:val="none" w:sz="0" w:space="0" w:color="auto"/>
        <w:left w:val="none" w:sz="0" w:space="0" w:color="auto"/>
        <w:bottom w:val="none" w:sz="0" w:space="0" w:color="auto"/>
        <w:right w:val="none" w:sz="0" w:space="0" w:color="auto"/>
      </w:divBdr>
    </w:div>
    <w:div w:id="160125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0164072/97b7f7b8566b6b6866bba8624121f03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se.garant.ru/10164072/e782233adeb5add702240ae3eff1200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base.garant.ru/10164072/4101c0c2d4be732c8445aa938863bb34/" TargetMode="External"/><Relationship Id="rId4" Type="http://schemas.openxmlformats.org/officeDocument/2006/relationships/webSettings" Target="webSettings.xml"/><Relationship Id="rId9" Type="http://schemas.openxmlformats.org/officeDocument/2006/relationships/hyperlink" Target="https://base.garant.ru/10164072/06b90b748d64e041f40eda1a3acd46d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1402</Words>
  <Characters>7995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В Название суда</vt:lpstr>
      <vt:lpstr>    Адрес суда</vt:lpstr>
      <vt:lpstr>    </vt:lpstr>
      <vt:lpstr>    Истец:</vt:lpstr>
      <vt:lpstr>    Ответчик:</vt:lpstr>
      <vt:lpstr>    Название ответчика</vt:lpstr>
      <vt:lpstr>ИСКОВОЕ ЗАЯВЛЕНИЕ</vt:lpstr>
    </vt:vector>
  </TitlesOfParts>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corporate.lawyer.valeria@mail.ru</dc:creator>
  <cp:keywords/>
  <dc:description/>
  <cp:lastModifiedBy>Microsoft Office User</cp:lastModifiedBy>
  <cp:revision>2</cp:revision>
  <cp:lastPrinted>2026-09-03T06:40:00Z</cp:lastPrinted>
  <dcterms:created xsi:type="dcterms:W3CDTF">2026-09-12T12:41:00Z</dcterms:created>
  <dcterms:modified xsi:type="dcterms:W3CDTF">2026-09-12T12:41:00Z</dcterms:modified>
</cp:coreProperties>
</file>